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E40" w:rsidRDefault="00D61553" w:rsidP="006B7E40">
      <w:pPr>
        <w:jc w:val="both"/>
        <w:rPr>
          <w:rFonts w:ascii="Times New Roman" w:eastAsiaTheme="minorEastAsia" w:hAnsi="Times New Roman" w:cs="Times New Roman"/>
          <w:b/>
          <w:sz w:val="24"/>
          <w:szCs w:val="24"/>
          <w:lang w:eastAsia="pl-PL"/>
        </w:rPr>
      </w:pPr>
      <w:r>
        <w:rPr>
          <w:rFonts w:ascii="Times New Roman" w:eastAsiaTheme="minorEastAsia" w:hAnsi="Times New Roman" w:cs="Times New Roman"/>
          <w:b/>
          <w:sz w:val="24"/>
          <w:szCs w:val="24"/>
          <w:lang w:eastAsia="pl-PL"/>
        </w:rPr>
        <w:t>Znak sprawy: WI.271.27</w:t>
      </w:r>
      <w:r w:rsidR="003E6571">
        <w:rPr>
          <w:rFonts w:ascii="Times New Roman" w:eastAsiaTheme="minorEastAsia" w:hAnsi="Times New Roman" w:cs="Times New Roman"/>
          <w:b/>
          <w:sz w:val="24"/>
          <w:szCs w:val="24"/>
          <w:lang w:eastAsia="pl-PL"/>
        </w:rPr>
        <w:t>.2019</w:t>
      </w:r>
      <w:r w:rsidR="00242D42">
        <w:rPr>
          <w:rFonts w:ascii="Times New Roman" w:eastAsiaTheme="minorEastAsia" w:hAnsi="Times New Roman" w:cs="Times New Roman"/>
          <w:b/>
          <w:sz w:val="24"/>
          <w:szCs w:val="24"/>
          <w:lang w:eastAsia="pl-PL"/>
        </w:rPr>
        <w:t>.KOI</w:t>
      </w:r>
    </w:p>
    <w:p w:rsidR="006B7E40" w:rsidRDefault="006B7E40" w:rsidP="006B7E40">
      <w:pPr>
        <w:widowControl w:val="0"/>
        <w:shd w:val="clear" w:color="auto" w:fill="FFFFFF"/>
        <w:suppressAutoHyphens/>
        <w:autoSpaceDE w:val="0"/>
        <w:autoSpaceDN w:val="0"/>
        <w:spacing w:before="120" w:after="0"/>
        <w:ind w:right="-67"/>
        <w:jc w:val="both"/>
        <w:textAlignment w:val="baseline"/>
        <w:rPr>
          <w:rFonts w:ascii="Times New Roman" w:eastAsiaTheme="minorEastAsia" w:hAnsi="Times New Roman" w:cs="Times New Roman"/>
          <w:b/>
          <w:bCs/>
          <w:spacing w:val="-16"/>
          <w:kern w:val="3"/>
          <w:lang w:eastAsia="pl-PL"/>
        </w:rPr>
      </w:pPr>
    </w:p>
    <w:p w:rsidR="006B7E40" w:rsidRDefault="006B7E40" w:rsidP="006B7E40">
      <w:pPr>
        <w:widowControl w:val="0"/>
        <w:shd w:val="clear" w:color="auto" w:fill="FFFFFF"/>
        <w:suppressAutoHyphens/>
        <w:autoSpaceDE w:val="0"/>
        <w:autoSpaceDN w:val="0"/>
        <w:spacing w:before="120" w:after="0"/>
        <w:ind w:right="-67"/>
        <w:jc w:val="center"/>
        <w:textAlignment w:val="baseline"/>
        <w:rPr>
          <w:rFonts w:ascii="Times New Roman" w:eastAsiaTheme="minorEastAsia" w:hAnsi="Times New Roman" w:cs="Times New Roman"/>
          <w:b/>
          <w:bCs/>
          <w:spacing w:val="-17"/>
          <w:kern w:val="3"/>
          <w:sz w:val="32"/>
          <w:szCs w:val="24"/>
          <w:lang w:eastAsia="pl-PL"/>
        </w:rPr>
      </w:pPr>
      <w:r>
        <w:rPr>
          <w:rFonts w:ascii="Times New Roman" w:eastAsiaTheme="minorEastAsia" w:hAnsi="Times New Roman" w:cs="Times New Roman"/>
          <w:b/>
          <w:bCs/>
          <w:spacing w:val="-16"/>
          <w:kern w:val="3"/>
          <w:sz w:val="32"/>
          <w:szCs w:val="24"/>
          <w:lang w:eastAsia="pl-PL"/>
        </w:rPr>
        <w:t xml:space="preserve">SPECYFIKACJA  ISTOTNYCH  </w:t>
      </w:r>
      <w:r>
        <w:rPr>
          <w:rFonts w:ascii="Times New Roman" w:eastAsiaTheme="minorEastAsia" w:hAnsi="Times New Roman" w:cs="Times New Roman"/>
          <w:b/>
          <w:bCs/>
          <w:spacing w:val="-17"/>
          <w:kern w:val="3"/>
          <w:sz w:val="32"/>
          <w:szCs w:val="24"/>
          <w:lang w:eastAsia="pl-PL"/>
        </w:rPr>
        <w:t>WARUNKÓW  ZAMÓWIENIA</w:t>
      </w:r>
    </w:p>
    <w:p w:rsidR="006B7E40" w:rsidRDefault="006B7E40" w:rsidP="006B7E40">
      <w:pPr>
        <w:widowControl w:val="0"/>
        <w:shd w:val="clear" w:color="auto" w:fill="FFFFFF"/>
        <w:suppressAutoHyphens/>
        <w:autoSpaceDE w:val="0"/>
        <w:autoSpaceDN w:val="0"/>
        <w:spacing w:before="120" w:after="0"/>
        <w:ind w:right="-67"/>
        <w:jc w:val="center"/>
        <w:textAlignment w:val="baseline"/>
        <w:rPr>
          <w:rFonts w:ascii="Times New Roman" w:eastAsiaTheme="minorEastAsia" w:hAnsi="Times New Roman" w:cs="Times New Roman"/>
          <w:b/>
          <w:bCs/>
          <w:spacing w:val="-16"/>
          <w:kern w:val="3"/>
          <w:sz w:val="24"/>
          <w:szCs w:val="24"/>
          <w:lang w:eastAsia="pl-PL"/>
        </w:rPr>
      </w:pPr>
    </w:p>
    <w:p w:rsidR="006B7E40" w:rsidRDefault="006B7E40" w:rsidP="006B7E40">
      <w:pPr>
        <w:widowControl w:val="0"/>
        <w:shd w:val="clear" w:color="auto" w:fill="FFFFFF"/>
        <w:suppressAutoHyphens/>
        <w:autoSpaceDE w:val="0"/>
        <w:autoSpaceDN w:val="0"/>
        <w:spacing w:after="0" w:line="360" w:lineRule="auto"/>
        <w:ind w:right="-68"/>
        <w:jc w:val="center"/>
        <w:textAlignment w:val="baseline"/>
        <w:rPr>
          <w:rFonts w:ascii="Times New Roman" w:eastAsiaTheme="minorEastAsia" w:hAnsi="Times New Roman" w:cs="Times New Roman"/>
          <w:spacing w:val="-12"/>
          <w:kern w:val="3"/>
          <w:sz w:val="24"/>
          <w:szCs w:val="24"/>
          <w:lang w:eastAsia="pl-PL"/>
        </w:rPr>
      </w:pPr>
      <w:r>
        <w:rPr>
          <w:rFonts w:ascii="Times New Roman" w:eastAsiaTheme="minorEastAsia" w:hAnsi="Times New Roman" w:cs="Times New Roman"/>
          <w:spacing w:val="-12"/>
          <w:kern w:val="3"/>
          <w:sz w:val="24"/>
          <w:szCs w:val="24"/>
          <w:lang w:eastAsia="pl-PL"/>
        </w:rPr>
        <w:t>Postępowanie o udzielenie zamówienia publicznego</w:t>
      </w:r>
    </w:p>
    <w:p w:rsidR="00D61553" w:rsidRDefault="00D61553" w:rsidP="006B7E40">
      <w:pPr>
        <w:widowControl w:val="0"/>
        <w:shd w:val="clear" w:color="auto" w:fill="FFFFFF"/>
        <w:suppressAutoHyphens/>
        <w:autoSpaceDE w:val="0"/>
        <w:autoSpaceDN w:val="0"/>
        <w:spacing w:after="0" w:line="360" w:lineRule="auto"/>
        <w:ind w:right="-68"/>
        <w:jc w:val="center"/>
        <w:textAlignment w:val="baseline"/>
        <w:rPr>
          <w:rFonts w:ascii="Times New Roman" w:eastAsiaTheme="minorEastAsia" w:hAnsi="Times New Roman" w:cs="Times New Roman"/>
          <w:spacing w:val="-12"/>
          <w:kern w:val="3"/>
          <w:sz w:val="24"/>
          <w:szCs w:val="24"/>
          <w:lang w:eastAsia="pl-PL"/>
        </w:rPr>
      </w:pPr>
      <w:r>
        <w:rPr>
          <w:rFonts w:ascii="Times New Roman" w:eastAsiaTheme="minorEastAsia" w:hAnsi="Times New Roman" w:cs="Times New Roman"/>
          <w:spacing w:val="-12"/>
          <w:kern w:val="3"/>
          <w:sz w:val="24"/>
          <w:szCs w:val="24"/>
          <w:lang w:eastAsia="pl-PL"/>
        </w:rPr>
        <w:t xml:space="preserve">prowadzone </w:t>
      </w:r>
      <w:r w:rsidR="006B7E40">
        <w:rPr>
          <w:rFonts w:ascii="Times New Roman" w:eastAsiaTheme="minorEastAsia" w:hAnsi="Times New Roman" w:cs="Times New Roman"/>
          <w:spacing w:val="-12"/>
          <w:kern w:val="3"/>
          <w:sz w:val="24"/>
          <w:szCs w:val="24"/>
          <w:lang w:eastAsia="pl-PL"/>
        </w:rPr>
        <w:t xml:space="preserve">na podstawie art. </w:t>
      </w:r>
      <w:r>
        <w:rPr>
          <w:rFonts w:ascii="Times New Roman" w:eastAsiaTheme="minorEastAsia" w:hAnsi="Times New Roman" w:cs="Times New Roman"/>
          <w:spacing w:val="-12"/>
          <w:kern w:val="3"/>
          <w:sz w:val="24"/>
          <w:szCs w:val="24"/>
          <w:lang w:eastAsia="pl-PL"/>
        </w:rPr>
        <w:t xml:space="preserve">138o </w:t>
      </w:r>
      <w:r w:rsidR="006B7E40">
        <w:rPr>
          <w:rFonts w:ascii="Times New Roman" w:eastAsiaTheme="minorEastAsia" w:hAnsi="Times New Roman" w:cs="Times New Roman"/>
          <w:spacing w:val="-12"/>
          <w:kern w:val="3"/>
          <w:sz w:val="24"/>
          <w:szCs w:val="24"/>
          <w:lang w:eastAsia="pl-PL"/>
        </w:rPr>
        <w:t xml:space="preserve">ustawy z dnia 29 stycznia 2004 r. Prawo zamówień publicznych </w:t>
      </w:r>
    </w:p>
    <w:p w:rsidR="006B7E40" w:rsidRDefault="006B7E40" w:rsidP="006B7E40">
      <w:pPr>
        <w:widowControl w:val="0"/>
        <w:shd w:val="clear" w:color="auto" w:fill="FFFFFF"/>
        <w:suppressAutoHyphens/>
        <w:autoSpaceDE w:val="0"/>
        <w:autoSpaceDN w:val="0"/>
        <w:spacing w:after="0" w:line="360" w:lineRule="auto"/>
        <w:ind w:right="-68"/>
        <w:jc w:val="center"/>
        <w:textAlignment w:val="baseline"/>
        <w:rPr>
          <w:rFonts w:ascii="Times New Roman" w:eastAsiaTheme="minorEastAsia" w:hAnsi="Times New Roman" w:cs="Times New Roman"/>
          <w:spacing w:val="-12"/>
          <w:kern w:val="3"/>
          <w:sz w:val="24"/>
          <w:szCs w:val="24"/>
          <w:lang w:eastAsia="pl-PL"/>
        </w:rPr>
      </w:pPr>
      <w:r>
        <w:rPr>
          <w:rFonts w:ascii="Times New Roman" w:eastAsiaTheme="minorEastAsia" w:hAnsi="Times New Roman" w:cs="Times New Roman"/>
          <w:spacing w:val="-12"/>
          <w:kern w:val="3"/>
          <w:sz w:val="24"/>
          <w:szCs w:val="24"/>
          <w:lang w:eastAsia="pl-PL"/>
        </w:rPr>
        <w:t xml:space="preserve"> (tj. Dz. U. z 201</w:t>
      </w:r>
      <w:r w:rsidR="00350102">
        <w:rPr>
          <w:rFonts w:ascii="Times New Roman" w:eastAsiaTheme="minorEastAsia" w:hAnsi="Times New Roman" w:cs="Times New Roman"/>
          <w:spacing w:val="-12"/>
          <w:kern w:val="3"/>
          <w:sz w:val="24"/>
          <w:szCs w:val="24"/>
          <w:lang w:eastAsia="pl-PL"/>
        </w:rPr>
        <w:t>9</w:t>
      </w:r>
      <w:r>
        <w:rPr>
          <w:rFonts w:ascii="Times New Roman" w:eastAsiaTheme="minorEastAsia" w:hAnsi="Times New Roman" w:cs="Times New Roman"/>
          <w:spacing w:val="-12"/>
          <w:kern w:val="3"/>
          <w:sz w:val="24"/>
          <w:szCs w:val="24"/>
          <w:lang w:eastAsia="pl-PL"/>
        </w:rPr>
        <w:t xml:space="preserve"> r. </w:t>
      </w:r>
      <w:r w:rsidR="00350102">
        <w:rPr>
          <w:rFonts w:ascii="Times New Roman" w:eastAsiaTheme="minorEastAsia" w:hAnsi="Times New Roman" w:cs="Times New Roman"/>
          <w:bCs/>
          <w:kern w:val="3"/>
          <w:sz w:val="24"/>
          <w:szCs w:val="24"/>
          <w:lang w:eastAsia="pl-PL"/>
        </w:rPr>
        <w:t>poz. 1843</w:t>
      </w:r>
      <w:r>
        <w:rPr>
          <w:rFonts w:ascii="Times New Roman" w:eastAsiaTheme="minorEastAsia" w:hAnsi="Times New Roman" w:cs="Times New Roman"/>
          <w:bCs/>
          <w:kern w:val="3"/>
          <w:sz w:val="24"/>
          <w:szCs w:val="24"/>
          <w:lang w:eastAsia="pl-PL"/>
        </w:rPr>
        <w:t>)</w:t>
      </w:r>
      <w:r w:rsidR="00350102">
        <w:rPr>
          <w:rFonts w:ascii="Times New Roman" w:eastAsiaTheme="minorEastAsia" w:hAnsi="Times New Roman" w:cs="Times New Roman"/>
          <w:bCs/>
          <w:kern w:val="3"/>
          <w:sz w:val="24"/>
          <w:szCs w:val="24"/>
          <w:lang w:eastAsia="pl-PL"/>
        </w:rPr>
        <w:t>.</w:t>
      </w:r>
    </w:p>
    <w:p w:rsidR="006B7E40" w:rsidRDefault="006B7E40" w:rsidP="006B7E40">
      <w:pPr>
        <w:widowControl w:val="0"/>
        <w:shd w:val="clear" w:color="auto" w:fill="FFFFFF"/>
        <w:suppressAutoHyphens/>
        <w:autoSpaceDE w:val="0"/>
        <w:autoSpaceDN w:val="0"/>
        <w:spacing w:after="0" w:line="240" w:lineRule="auto"/>
        <w:ind w:right="-68"/>
        <w:jc w:val="both"/>
        <w:textAlignment w:val="baseline"/>
        <w:rPr>
          <w:rFonts w:ascii="Times New Roman" w:eastAsiaTheme="minorEastAsia" w:hAnsi="Times New Roman" w:cs="Times New Roman"/>
          <w:spacing w:val="-12"/>
          <w:kern w:val="3"/>
          <w:sz w:val="24"/>
          <w:szCs w:val="24"/>
          <w:lang w:eastAsia="pl-PL"/>
        </w:rPr>
      </w:pPr>
    </w:p>
    <w:p w:rsidR="006B7E40" w:rsidRPr="00F3357F" w:rsidRDefault="00D61553" w:rsidP="00D61553">
      <w:pPr>
        <w:widowControl w:val="0"/>
        <w:shd w:val="clear" w:color="auto" w:fill="FFFFFF"/>
        <w:suppressAutoHyphens/>
        <w:autoSpaceDE w:val="0"/>
        <w:autoSpaceDN w:val="0"/>
        <w:spacing w:after="0" w:line="240" w:lineRule="auto"/>
        <w:ind w:right="-68"/>
        <w:jc w:val="center"/>
        <w:textAlignment w:val="baseline"/>
        <w:rPr>
          <w:rFonts w:ascii="Times New Roman" w:eastAsiaTheme="minorEastAsia" w:hAnsi="Times New Roman" w:cs="Times New Roman"/>
          <w:sz w:val="28"/>
          <w:szCs w:val="28"/>
          <w:lang w:eastAsia="pl-PL"/>
        </w:rPr>
      </w:pPr>
      <w:r w:rsidRPr="00F3357F">
        <w:rPr>
          <w:rFonts w:ascii="Times New Roman" w:eastAsiaTheme="minorEastAsia" w:hAnsi="Times New Roman" w:cs="Times New Roman"/>
          <w:sz w:val="28"/>
          <w:szCs w:val="28"/>
          <w:lang w:eastAsia="pl-PL"/>
        </w:rPr>
        <w:t xml:space="preserve">na świadczenie usług społecznych pn: </w:t>
      </w:r>
    </w:p>
    <w:p w:rsidR="00F3357F" w:rsidRDefault="00F3357F" w:rsidP="00D61553">
      <w:pPr>
        <w:widowControl w:val="0"/>
        <w:shd w:val="clear" w:color="auto" w:fill="FFFFFF"/>
        <w:suppressAutoHyphens/>
        <w:autoSpaceDE w:val="0"/>
        <w:autoSpaceDN w:val="0"/>
        <w:spacing w:after="0" w:line="240" w:lineRule="auto"/>
        <w:ind w:right="-68"/>
        <w:jc w:val="center"/>
        <w:textAlignment w:val="baseline"/>
        <w:rPr>
          <w:rFonts w:ascii="Times New Roman" w:eastAsiaTheme="minorEastAsia" w:hAnsi="Times New Roman" w:cs="Times New Roman"/>
          <w:b/>
          <w:sz w:val="28"/>
          <w:szCs w:val="28"/>
          <w:lang w:eastAsia="pl-PL"/>
        </w:rPr>
      </w:pPr>
    </w:p>
    <w:p w:rsidR="006B7E40" w:rsidRPr="00F3357F" w:rsidRDefault="00242D42" w:rsidP="00242D42">
      <w:pPr>
        <w:suppressAutoHyphens/>
        <w:spacing w:after="0" w:line="240" w:lineRule="auto"/>
        <w:ind w:right="-68"/>
        <w:jc w:val="center"/>
        <w:rPr>
          <w:rFonts w:ascii="Times New Roman" w:eastAsia="Times New Roman" w:hAnsi="Times New Roman" w:cs="Times New Roman"/>
          <w:b/>
          <w:i/>
          <w:sz w:val="28"/>
          <w:szCs w:val="28"/>
          <w:shd w:val="clear" w:color="auto" w:fill="FFFFFF"/>
        </w:rPr>
      </w:pPr>
      <w:r w:rsidRPr="00F3357F">
        <w:rPr>
          <w:rFonts w:ascii="Times New Roman" w:eastAsia="Times New Roman" w:hAnsi="Times New Roman" w:cs="Times New Roman"/>
          <w:b/>
          <w:i/>
          <w:sz w:val="28"/>
          <w:szCs w:val="28"/>
          <w:shd w:val="clear" w:color="auto" w:fill="FFFFFF"/>
        </w:rPr>
        <w:t>„</w:t>
      </w:r>
      <w:r w:rsidR="00D61553" w:rsidRPr="00F3357F">
        <w:rPr>
          <w:rFonts w:ascii="Times New Roman" w:eastAsia="Times New Roman" w:hAnsi="Times New Roman" w:cs="Times New Roman"/>
          <w:b/>
          <w:i/>
          <w:sz w:val="28"/>
          <w:szCs w:val="28"/>
        </w:rPr>
        <w:t>Świadczenie usług pocztowych w obrocie krajowym i zagranicznym na rzecz Gminy Grójec w okresie od 1.01.2020 r. do 31.12.2022 r</w:t>
      </w:r>
      <w:r w:rsidRPr="00F3357F">
        <w:rPr>
          <w:rFonts w:ascii="Times New Roman" w:eastAsia="Times New Roman" w:hAnsi="Times New Roman" w:cs="Times New Roman"/>
          <w:b/>
          <w:i/>
          <w:sz w:val="28"/>
          <w:szCs w:val="28"/>
        </w:rPr>
        <w:t>.</w:t>
      </w:r>
      <w:r w:rsidRPr="00F3357F">
        <w:rPr>
          <w:rFonts w:ascii="Times New Roman" w:eastAsia="Times New Roman" w:hAnsi="Times New Roman" w:cs="Times New Roman"/>
          <w:b/>
          <w:i/>
          <w:sz w:val="28"/>
          <w:szCs w:val="28"/>
          <w:shd w:val="clear" w:color="auto" w:fill="FFFFFF"/>
        </w:rPr>
        <w:t>”</w:t>
      </w:r>
    </w:p>
    <w:p w:rsidR="006B7E40" w:rsidRDefault="006B7E40" w:rsidP="006B7E40">
      <w:pPr>
        <w:widowControl w:val="0"/>
        <w:shd w:val="clear" w:color="auto" w:fill="FFFFFF"/>
        <w:suppressAutoHyphens/>
        <w:autoSpaceDN w:val="0"/>
        <w:spacing w:before="240" w:after="0" w:line="380" w:lineRule="exact"/>
        <w:ind w:right="-68"/>
        <w:jc w:val="both"/>
        <w:textAlignment w:val="baseline"/>
        <w:rPr>
          <w:rFonts w:ascii="Times New Roman" w:eastAsia="Lucida Sans Unicode" w:hAnsi="Times New Roman" w:cs="Times New Roman"/>
          <w:b/>
          <w:bCs/>
          <w:kern w:val="3"/>
          <w:sz w:val="24"/>
          <w:szCs w:val="24"/>
          <w:lang w:eastAsia="pl-PL"/>
        </w:rPr>
      </w:pPr>
    </w:p>
    <w:p w:rsidR="00D731C9" w:rsidRDefault="00D731C9" w:rsidP="006B7E40">
      <w:pPr>
        <w:widowControl w:val="0"/>
        <w:shd w:val="clear" w:color="auto" w:fill="FFFFFF"/>
        <w:suppressAutoHyphens/>
        <w:autoSpaceDN w:val="0"/>
        <w:spacing w:before="240" w:after="0" w:line="380" w:lineRule="exact"/>
        <w:ind w:right="-68"/>
        <w:jc w:val="both"/>
        <w:textAlignment w:val="baseline"/>
        <w:rPr>
          <w:rFonts w:ascii="Times New Roman" w:eastAsia="Lucida Sans Unicode" w:hAnsi="Times New Roman" w:cs="Times New Roman"/>
          <w:b/>
          <w:bCs/>
          <w:kern w:val="3"/>
          <w:sz w:val="24"/>
          <w:szCs w:val="24"/>
          <w:lang w:eastAsia="pl-PL"/>
        </w:rPr>
      </w:pPr>
    </w:p>
    <w:p w:rsidR="006B7E40" w:rsidRDefault="006B7E40" w:rsidP="00D61553">
      <w:pPr>
        <w:spacing w:after="0" w:line="360" w:lineRule="auto"/>
        <w:jc w:val="center"/>
        <w:rPr>
          <w:rFonts w:ascii="Times New Roman" w:eastAsia="Times New Roman" w:hAnsi="Times New Roman" w:cs="Times New Roman"/>
          <w:b/>
          <w:sz w:val="24"/>
          <w:szCs w:val="24"/>
          <w:u w:val="single"/>
          <w:lang w:eastAsia="pl-PL"/>
        </w:rPr>
      </w:pPr>
      <w:r>
        <w:rPr>
          <w:rFonts w:ascii="Times New Roman" w:eastAsiaTheme="minorEastAsia" w:hAnsi="Times New Roman" w:cs="Times New Roman"/>
          <w:b/>
          <w:sz w:val="24"/>
          <w:szCs w:val="24"/>
          <w:u w:val="single"/>
          <w:lang w:eastAsia="pl-PL"/>
        </w:rPr>
        <w:t>Zamawiający:</w:t>
      </w:r>
    </w:p>
    <w:p w:rsidR="00242D42" w:rsidRPr="00DF1779" w:rsidRDefault="00242D42" w:rsidP="00D61553">
      <w:pPr>
        <w:spacing w:after="0" w:line="240" w:lineRule="auto"/>
        <w:jc w:val="center"/>
        <w:rPr>
          <w:rFonts w:ascii="Times New Roman" w:eastAsia="Times New Roman" w:hAnsi="Times New Roman" w:cs="Times New Roman"/>
          <w:b/>
          <w:sz w:val="24"/>
          <w:szCs w:val="24"/>
        </w:rPr>
      </w:pPr>
      <w:r w:rsidRPr="00DF1779">
        <w:rPr>
          <w:rFonts w:ascii="Times New Roman" w:eastAsia="Times New Roman" w:hAnsi="Times New Roman" w:cs="Times New Roman"/>
          <w:b/>
          <w:sz w:val="24"/>
          <w:szCs w:val="24"/>
        </w:rPr>
        <w:t>Burmistrza Gminy i Miasta Grójec</w:t>
      </w:r>
    </w:p>
    <w:p w:rsidR="00242D42" w:rsidRPr="00DF1779" w:rsidRDefault="00242D42" w:rsidP="00D61553">
      <w:pPr>
        <w:spacing w:after="0" w:line="240" w:lineRule="auto"/>
        <w:jc w:val="center"/>
        <w:rPr>
          <w:rFonts w:ascii="Times New Roman" w:eastAsia="Times New Roman" w:hAnsi="Times New Roman" w:cs="Times New Roman"/>
          <w:b/>
          <w:sz w:val="24"/>
          <w:szCs w:val="24"/>
        </w:rPr>
      </w:pPr>
      <w:r w:rsidRPr="00DF1779">
        <w:rPr>
          <w:rFonts w:ascii="Times New Roman" w:eastAsia="Times New Roman" w:hAnsi="Times New Roman" w:cs="Times New Roman"/>
          <w:b/>
          <w:sz w:val="24"/>
          <w:szCs w:val="24"/>
        </w:rPr>
        <w:t>ul. Józefa Piłsudskiego 47</w:t>
      </w:r>
    </w:p>
    <w:p w:rsidR="00242D42" w:rsidRPr="00DF1779" w:rsidRDefault="00242D42" w:rsidP="00D61553">
      <w:pPr>
        <w:spacing w:after="0" w:line="240" w:lineRule="auto"/>
        <w:jc w:val="center"/>
        <w:rPr>
          <w:rFonts w:ascii="Times New Roman" w:eastAsia="Times New Roman" w:hAnsi="Times New Roman" w:cs="Times New Roman"/>
          <w:b/>
          <w:sz w:val="24"/>
          <w:szCs w:val="24"/>
        </w:rPr>
      </w:pPr>
      <w:r w:rsidRPr="00DF1779">
        <w:rPr>
          <w:rFonts w:ascii="Times New Roman" w:eastAsia="Times New Roman" w:hAnsi="Times New Roman" w:cs="Times New Roman"/>
          <w:b/>
          <w:sz w:val="24"/>
          <w:szCs w:val="24"/>
        </w:rPr>
        <w:t>05 - 600 GRÓJEC</w:t>
      </w:r>
    </w:p>
    <w:p w:rsidR="00242D42" w:rsidRPr="00DF1779" w:rsidRDefault="00242D42" w:rsidP="00D61553">
      <w:pPr>
        <w:spacing w:after="0" w:line="240" w:lineRule="auto"/>
        <w:jc w:val="center"/>
        <w:rPr>
          <w:rFonts w:ascii="Times New Roman" w:eastAsia="Times New Roman" w:hAnsi="Times New Roman" w:cs="Times New Roman"/>
          <w:b/>
          <w:sz w:val="24"/>
          <w:szCs w:val="24"/>
        </w:rPr>
      </w:pPr>
      <w:r w:rsidRPr="00DF1779">
        <w:rPr>
          <w:rFonts w:ascii="Times New Roman" w:eastAsia="Times New Roman" w:hAnsi="Times New Roman" w:cs="Times New Roman"/>
          <w:b/>
          <w:sz w:val="24"/>
          <w:szCs w:val="24"/>
        </w:rPr>
        <w:t>tel. 48 664 30 91</w:t>
      </w:r>
    </w:p>
    <w:p w:rsidR="00242D42" w:rsidRPr="00DF1779" w:rsidRDefault="00242D42" w:rsidP="00D61553">
      <w:pPr>
        <w:spacing w:after="0" w:line="240" w:lineRule="auto"/>
        <w:jc w:val="center"/>
        <w:rPr>
          <w:rFonts w:ascii="Times New Roman" w:eastAsia="Times New Roman" w:hAnsi="Times New Roman" w:cs="Times New Roman"/>
          <w:b/>
          <w:sz w:val="24"/>
          <w:szCs w:val="24"/>
        </w:rPr>
      </w:pPr>
      <w:r w:rsidRPr="00DF1779">
        <w:rPr>
          <w:rFonts w:ascii="Times New Roman" w:eastAsia="Times New Roman" w:hAnsi="Times New Roman" w:cs="Times New Roman"/>
          <w:b/>
          <w:sz w:val="24"/>
          <w:szCs w:val="24"/>
        </w:rPr>
        <w:t>fax. 48 664 21 03</w:t>
      </w:r>
    </w:p>
    <w:p w:rsidR="006B7E40" w:rsidRDefault="006B7E40" w:rsidP="006B7E40">
      <w:pPr>
        <w:spacing w:before="120" w:after="120" w:line="240" w:lineRule="auto"/>
        <w:ind w:left="357"/>
        <w:jc w:val="center"/>
        <w:rPr>
          <w:rFonts w:ascii="Times New Roman" w:eastAsiaTheme="minorEastAsia" w:hAnsi="Times New Roman" w:cs="Times New Roman"/>
          <w:sz w:val="24"/>
          <w:szCs w:val="24"/>
          <w:lang w:val="en-US" w:eastAsia="pl-PL"/>
        </w:rPr>
      </w:pPr>
      <w:r>
        <w:rPr>
          <w:rFonts w:ascii="Times New Roman" w:eastAsiaTheme="minorEastAsia" w:hAnsi="Times New Roman" w:cs="Times New Roman"/>
          <w:sz w:val="24"/>
          <w:szCs w:val="24"/>
          <w:lang w:val="en-US" w:eastAsia="pl-PL"/>
        </w:rPr>
        <w:t xml:space="preserve">e-mail </w:t>
      </w:r>
      <w:hyperlink r:id="rId8" w:history="1">
        <w:r>
          <w:rPr>
            <w:rStyle w:val="Hipercze"/>
            <w:rFonts w:eastAsiaTheme="minorEastAsia"/>
            <w:sz w:val="24"/>
            <w:lang w:val="en-US"/>
          </w:rPr>
          <w:t>i.kowalska@grojecmiasto.pl</w:t>
        </w:r>
      </w:hyperlink>
      <w:r>
        <w:rPr>
          <w:rFonts w:ascii="Times New Roman" w:eastAsiaTheme="minorEastAsia" w:hAnsi="Times New Roman" w:cs="Times New Roman"/>
          <w:sz w:val="24"/>
          <w:szCs w:val="24"/>
          <w:lang w:val="en-US" w:eastAsia="pl-PL"/>
        </w:rPr>
        <w:t>;</w:t>
      </w:r>
    </w:p>
    <w:p w:rsidR="006B7E40" w:rsidRDefault="009502FA" w:rsidP="006B7E40">
      <w:pPr>
        <w:spacing w:before="120" w:after="120" w:line="240" w:lineRule="auto"/>
        <w:ind w:left="357"/>
        <w:jc w:val="center"/>
        <w:rPr>
          <w:rFonts w:ascii="Times New Roman" w:eastAsiaTheme="minorEastAsia" w:hAnsi="Times New Roman" w:cs="Times New Roman"/>
          <w:sz w:val="24"/>
          <w:szCs w:val="24"/>
          <w:lang w:eastAsia="pl-PL"/>
        </w:rPr>
      </w:pPr>
      <w:hyperlink r:id="rId9" w:history="1">
        <w:r w:rsidR="006B7E40">
          <w:rPr>
            <w:rStyle w:val="Hipercze"/>
            <w:rFonts w:eastAsiaTheme="minorEastAsia"/>
            <w:sz w:val="24"/>
          </w:rPr>
          <w:t>www.grojecmiasto.pl</w:t>
        </w:r>
      </w:hyperlink>
    </w:p>
    <w:p w:rsidR="006B7E40" w:rsidRDefault="006B7E40" w:rsidP="006B7E40">
      <w:pPr>
        <w:spacing w:before="120" w:after="120" w:line="240" w:lineRule="auto"/>
        <w:ind w:left="357"/>
        <w:jc w:val="center"/>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NIP: 797-20-11-265; REGON: 670223310</w:t>
      </w:r>
    </w:p>
    <w:p w:rsidR="006B7E40" w:rsidRDefault="006B7E40" w:rsidP="006B7E40">
      <w:pPr>
        <w:tabs>
          <w:tab w:val="left" w:pos="2127"/>
        </w:tabs>
        <w:ind w:left="360"/>
        <w:jc w:val="both"/>
        <w:rPr>
          <w:rFonts w:ascii="Times New Roman" w:eastAsiaTheme="minorEastAsia" w:hAnsi="Times New Roman" w:cs="Times New Roman"/>
          <w:sz w:val="24"/>
          <w:szCs w:val="24"/>
          <w:u w:val="single"/>
          <w:lang w:eastAsia="pl-PL"/>
        </w:rPr>
      </w:pPr>
    </w:p>
    <w:p w:rsidR="006B7E40" w:rsidRDefault="006B7E40" w:rsidP="00CE469B">
      <w:pPr>
        <w:tabs>
          <w:tab w:val="left" w:pos="2127"/>
        </w:tabs>
        <w:spacing w:after="0"/>
        <w:ind w:left="360"/>
        <w:jc w:val="both"/>
        <w:rPr>
          <w:rFonts w:ascii="Times New Roman" w:eastAsiaTheme="minorEastAsia" w:hAnsi="Times New Roman" w:cs="Times New Roman"/>
          <w:b/>
          <w:sz w:val="24"/>
          <w:szCs w:val="24"/>
          <w:lang w:eastAsia="pl-PL"/>
        </w:rPr>
      </w:pPr>
      <w:r>
        <w:rPr>
          <w:rFonts w:ascii="Times New Roman" w:eastAsiaTheme="minorEastAsia" w:hAnsi="Times New Roman" w:cs="Times New Roman"/>
          <w:sz w:val="24"/>
          <w:szCs w:val="24"/>
          <w:u w:val="single"/>
          <w:lang w:eastAsia="pl-PL"/>
        </w:rPr>
        <w:t>Termin wykonania zamówienia:</w:t>
      </w:r>
      <w:r>
        <w:rPr>
          <w:rFonts w:ascii="Times New Roman" w:eastAsiaTheme="minorEastAsia" w:hAnsi="Times New Roman" w:cs="Times New Roman"/>
          <w:sz w:val="24"/>
          <w:szCs w:val="24"/>
          <w:lang w:eastAsia="pl-PL"/>
        </w:rPr>
        <w:t xml:space="preserve">  </w:t>
      </w:r>
      <w:r w:rsidR="003E6571" w:rsidRPr="00BC30C5">
        <w:rPr>
          <w:rFonts w:ascii="Times New Roman" w:eastAsiaTheme="minorEastAsia" w:hAnsi="Times New Roman" w:cs="Times New Roman"/>
          <w:b/>
          <w:sz w:val="24"/>
          <w:szCs w:val="24"/>
          <w:lang w:eastAsia="pl-PL"/>
        </w:rPr>
        <w:t xml:space="preserve">od </w:t>
      </w:r>
      <w:r w:rsidR="00D43B7F">
        <w:rPr>
          <w:rFonts w:ascii="Times New Roman" w:eastAsiaTheme="minorEastAsia" w:hAnsi="Times New Roman" w:cs="Times New Roman"/>
          <w:b/>
          <w:sz w:val="24"/>
          <w:szCs w:val="24"/>
          <w:lang w:eastAsia="pl-PL"/>
        </w:rPr>
        <w:t xml:space="preserve">1 </w:t>
      </w:r>
      <w:r w:rsidR="00242D42">
        <w:rPr>
          <w:rFonts w:ascii="Times New Roman" w:eastAsiaTheme="minorEastAsia" w:hAnsi="Times New Roman" w:cs="Times New Roman"/>
          <w:b/>
          <w:sz w:val="24"/>
          <w:szCs w:val="24"/>
          <w:lang w:eastAsia="pl-PL"/>
        </w:rPr>
        <w:t>sty</w:t>
      </w:r>
      <w:r w:rsidR="00D61553">
        <w:rPr>
          <w:rFonts w:ascii="Times New Roman" w:eastAsiaTheme="minorEastAsia" w:hAnsi="Times New Roman" w:cs="Times New Roman"/>
          <w:b/>
          <w:sz w:val="24"/>
          <w:szCs w:val="24"/>
          <w:lang w:eastAsia="pl-PL"/>
        </w:rPr>
        <w:t>cznia 2020 r. do 31 grudnia 2022</w:t>
      </w:r>
      <w:r w:rsidR="003E6571" w:rsidRPr="00BC30C5">
        <w:rPr>
          <w:rFonts w:ascii="Times New Roman" w:eastAsiaTheme="minorEastAsia" w:hAnsi="Times New Roman" w:cs="Times New Roman"/>
          <w:b/>
          <w:sz w:val="24"/>
          <w:szCs w:val="24"/>
          <w:lang w:eastAsia="pl-PL"/>
        </w:rPr>
        <w:t xml:space="preserve"> r.</w:t>
      </w:r>
    </w:p>
    <w:p w:rsidR="006B7E40" w:rsidRDefault="006B7E40" w:rsidP="006B7E40">
      <w:pPr>
        <w:tabs>
          <w:tab w:val="left" w:pos="2127"/>
        </w:tabs>
        <w:jc w:val="both"/>
        <w:rPr>
          <w:rFonts w:ascii="Times New Roman" w:eastAsiaTheme="minorEastAsia" w:hAnsi="Times New Roman" w:cs="Times New Roman"/>
          <w:b/>
          <w:sz w:val="24"/>
          <w:szCs w:val="24"/>
          <w:lang w:eastAsia="pl-PL"/>
        </w:rPr>
      </w:pPr>
    </w:p>
    <w:p w:rsidR="006B7E40" w:rsidRDefault="006B7E40" w:rsidP="006B7E40">
      <w:pPr>
        <w:tabs>
          <w:tab w:val="left" w:pos="2127"/>
        </w:tabs>
        <w:jc w:val="both"/>
        <w:rPr>
          <w:rFonts w:ascii="Times New Roman" w:eastAsiaTheme="minorEastAsia" w:hAnsi="Times New Roman" w:cs="Times New Roman"/>
          <w:sz w:val="24"/>
          <w:szCs w:val="24"/>
          <w:lang w:eastAsia="pl-PL"/>
        </w:rPr>
      </w:pPr>
    </w:p>
    <w:p w:rsidR="006B7E40" w:rsidRDefault="006B7E40" w:rsidP="006B7E40">
      <w:pPr>
        <w:widowControl w:val="0"/>
        <w:shd w:val="clear" w:color="auto" w:fill="FFFFFF"/>
        <w:suppressAutoHyphens/>
        <w:autoSpaceDE w:val="0"/>
        <w:autoSpaceDN w:val="0"/>
        <w:spacing w:after="0" w:line="240" w:lineRule="auto"/>
        <w:ind w:left="4665" w:firstLine="291"/>
        <w:jc w:val="both"/>
        <w:textAlignment w:val="baseline"/>
        <w:rPr>
          <w:rFonts w:ascii="Times New Roman" w:eastAsiaTheme="minorEastAsia" w:hAnsi="Times New Roman" w:cs="Times New Roman"/>
          <w:kern w:val="3"/>
          <w:sz w:val="24"/>
          <w:szCs w:val="24"/>
          <w:lang w:eastAsia="pl-PL"/>
        </w:rPr>
      </w:pPr>
      <w:r>
        <w:rPr>
          <w:rFonts w:ascii="Times New Roman" w:eastAsiaTheme="minorEastAsia" w:hAnsi="Times New Roman" w:cs="Times New Roman"/>
          <w:kern w:val="3"/>
          <w:sz w:val="24"/>
          <w:szCs w:val="24"/>
          <w:lang w:eastAsia="pl-PL"/>
        </w:rPr>
        <w:t xml:space="preserve">                           ZATWIERDZIŁ</w:t>
      </w:r>
    </w:p>
    <w:p w:rsidR="006B7E40" w:rsidRDefault="006B7E40" w:rsidP="006B7E40">
      <w:pPr>
        <w:widowControl w:val="0"/>
        <w:shd w:val="clear" w:color="auto" w:fill="FFFFFF"/>
        <w:suppressAutoHyphens/>
        <w:autoSpaceDE w:val="0"/>
        <w:autoSpaceDN w:val="0"/>
        <w:spacing w:after="0" w:line="240" w:lineRule="auto"/>
        <w:ind w:left="3249" w:hanging="3073"/>
        <w:jc w:val="both"/>
        <w:textAlignment w:val="baseline"/>
        <w:rPr>
          <w:rFonts w:ascii="Times New Roman" w:eastAsiaTheme="minorEastAsia" w:hAnsi="Times New Roman" w:cs="Times New Roman"/>
          <w:kern w:val="3"/>
          <w:sz w:val="24"/>
          <w:szCs w:val="24"/>
          <w:lang w:eastAsia="pl-PL"/>
        </w:rPr>
      </w:pPr>
    </w:p>
    <w:p w:rsidR="006B7E40" w:rsidRDefault="006B7E40" w:rsidP="006B7E40">
      <w:pPr>
        <w:widowControl w:val="0"/>
        <w:shd w:val="clear" w:color="auto" w:fill="FFFFFF"/>
        <w:suppressAutoHyphens/>
        <w:autoSpaceDE w:val="0"/>
        <w:autoSpaceDN w:val="0"/>
        <w:spacing w:after="0" w:line="240" w:lineRule="auto"/>
        <w:jc w:val="both"/>
        <w:textAlignment w:val="baseline"/>
        <w:rPr>
          <w:rFonts w:ascii="Times New Roman" w:eastAsiaTheme="minorEastAsia" w:hAnsi="Times New Roman" w:cs="Times New Roman"/>
          <w:kern w:val="3"/>
          <w:sz w:val="24"/>
          <w:szCs w:val="24"/>
          <w:lang w:eastAsia="pl-PL"/>
        </w:rPr>
      </w:pPr>
    </w:p>
    <w:p w:rsidR="006B7E40" w:rsidRDefault="006B7E40" w:rsidP="006B7E40">
      <w:pPr>
        <w:widowControl w:val="0"/>
        <w:shd w:val="clear" w:color="auto" w:fill="FFFFFF"/>
        <w:suppressAutoHyphens/>
        <w:autoSpaceDE w:val="0"/>
        <w:autoSpaceDN w:val="0"/>
        <w:spacing w:before="120" w:line="362" w:lineRule="exact"/>
        <w:ind w:left="5954"/>
        <w:jc w:val="both"/>
        <w:textAlignment w:val="baseline"/>
        <w:rPr>
          <w:rFonts w:ascii="Times New Roman" w:eastAsiaTheme="minorEastAsia" w:hAnsi="Times New Roman" w:cs="Times New Roman"/>
          <w:kern w:val="3"/>
          <w:sz w:val="24"/>
          <w:szCs w:val="24"/>
          <w:lang w:eastAsia="pl-PL"/>
        </w:rPr>
      </w:pPr>
      <w:r>
        <w:rPr>
          <w:rFonts w:ascii="Times New Roman" w:eastAsiaTheme="minorEastAsia" w:hAnsi="Times New Roman" w:cs="Times New Roman"/>
          <w:kern w:val="3"/>
          <w:sz w:val="24"/>
          <w:szCs w:val="24"/>
          <w:lang w:eastAsia="pl-PL"/>
        </w:rPr>
        <w:t xml:space="preserve">        ...................................</w:t>
      </w:r>
    </w:p>
    <w:p w:rsidR="006B7E40" w:rsidRDefault="006B7E40" w:rsidP="006B7E40">
      <w:pPr>
        <w:widowControl w:val="0"/>
        <w:tabs>
          <w:tab w:val="center" w:pos="4536"/>
          <w:tab w:val="right" w:pos="9072"/>
        </w:tabs>
        <w:suppressAutoHyphens/>
        <w:autoSpaceDE w:val="0"/>
        <w:autoSpaceDN w:val="0"/>
        <w:spacing w:after="0" w:line="240" w:lineRule="auto"/>
        <w:jc w:val="both"/>
        <w:textAlignment w:val="baseline"/>
        <w:rPr>
          <w:rFonts w:ascii="Times New Roman" w:eastAsiaTheme="minorEastAsia" w:hAnsi="Times New Roman" w:cs="Times New Roman"/>
          <w:spacing w:val="-8"/>
          <w:kern w:val="3"/>
          <w:sz w:val="24"/>
          <w:szCs w:val="24"/>
          <w:lang w:eastAsia="pl-PL"/>
        </w:rPr>
      </w:pPr>
      <w:r>
        <w:rPr>
          <w:rFonts w:ascii="Times New Roman" w:eastAsiaTheme="minorEastAsia" w:hAnsi="Times New Roman" w:cs="Times New Roman"/>
          <w:spacing w:val="-8"/>
          <w:kern w:val="3"/>
          <w:sz w:val="24"/>
          <w:szCs w:val="24"/>
          <w:lang w:eastAsia="pl-PL"/>
        </w:rPr>
        <w:tab/>
        <w:t xml:space="preserve">                                                                                                               podpis Burmistrza</w:t>
      </w:r>
    </w:p>
    <w:p w:rsidR="006B7E40" w:rsidRDefault="006B7E40" w:rsidP="006B7E40">
      <w:pPr>
        <w:autoSpaceDE w:val="0"/>
        <w:autoSpaceDN w:val="0"/>
        <w:adjustRightInd w:val="0"/>
        <w:spacing w:after="0" w:line="240" w:lineRule="auto"/>
        <w:jc w:val="both"/>
        <w:rPr>
          <w:rFonts w:ascii="Times New Roman" w:eastAsiaTheme="minorEastAsia" w:hAnsi="Times New Roman" w:cs="Times New Roman"/>
          <w:spacing w:val="-8"/>
          <w:kern w:val="3"/>
          <w:sz w:val="24"/>
          <w:szCs w:val="24"/>
          <w:lang w:eastAsia="pl-PL"/>
        </w:rPr>
      </w:pPr>
    </w:p>
    <w:p w:rsidR="00CE469B" w:rsidRDefault="00CE469B" w:rsidP="006B7E40">
      <w:pPr>
        <w:autoSpaceDE w:val="0"/>
        <w:autoSpaceDN w:val="0"/>
        <w:adjustRightInd w:val="0"/>
        <w:spacing w:after="0" w:line="240" w:lineRule="auto"/>
        <w:jc w:val="both"/>
        <w:rPr>
          <w:rFonts w:ascii="Times New Roman" w:eastAsiaTheme="minorEastAsia" w:hAnsi="Times New Roman" w:cs="Times New Roman"/>
          <w:b/>
          <w:spacing w:val="-8"/>
          <w:kern w:val="3"/>
          <w:sz w:val="24"/>
          <w:szCs w:val="24"/>
          <w:lang w:eastAsia="pl-PL"/>
        </w:rPr>
      </w:pPr>
    </w:p>
    <w:p w:rsidR="006B7E40" w:rsidRDefault="00085E74" w:rsidP="006B7E40">
      <w:pPr>
        <w:autoSpaceDE w:val="0"/>
        <w:autoSpaceDN w:val="0"/>
        <w:adjustRightInd w:val="0"/>
        <w:spacing w:after="0" w:line="240" w:lineRule="auto"/>
        <w:jc w:val="both"/>
        <w:rPr>
          <w:rFonts w:ascii="Times New Roman" w:eastAsiaTheme="minorEastAsia" w:hAnsi="Times New Roman" w:cs="Times New Roman"/>
          <w:b/>
          <w:spacing w:val="-8"/>
          <w:kern w:val="3"/>
          <w:sz w:val="24"/>
          <w:szCs w:val="24"/>
          <w:lang w:eastAsia="pl-PL"/>
        </w:rPr>
      </w:pPr>
      <w:r>
        <w:rPr>
          <w:rFonts w:ascii="Times New Roman" w:eastAsiaTheme="minorEastAsia" w:hAnsi="Times New Roman" w:cs="Times New Roman"/>
          <w:b/>
          <w:spacing w:val="-8"/>
          <w:kern w:val="3"/>
          <w:sz w:val="24"/>
          <w:szCs w:val="24"/>
          <w:lang w:eastAsia="pl-PL"/>
        </w:rPr>
        <w:t>Grójec, dn. 30</w:t>
      </w:r>
      <w:r w:rsidR="00242D42">
        <w:rPr>
          <w:rFonts w:ascii="Times New Roman" w:eastAsiaTheme="minorEastAsia" w:hAnsi="Times New Roman" w:cs="Times New Roman"/>
          <w:b/>
          <w:spacing w:val="-8"/>
          <w:kern w:val="3"/>
          <w:sz w:val="24"/>
          <w:szCs w:val="24"/>
          <w:lang w:eastAsia="pl-PL"/>
        </w:rPr>
        <w:t>.10</w:t>
      </w:r>
      <w:r w:rsidR="006B7E40">
        <w:rPr>
          <w:rFonts w:ascii="Times New Roman" w:eastAsiaTheme="minorEastAsia" w:hAnsi="Times New Roman" w:cs="Times New Roman"/>
          <w:b/>
          <w:spacing w:val="-8"/>
          <w:kern w:val="3"/>
          <w:sz w:val="24"/>
          <w:szCs w:val="24"/>
          <w:lang w:eastAsia="pl-PL"/>
        </w:rPr>
        <w:t>.2019 r.</w:t>
      </w:r>
    </w:p>
    <w:p w:rsidR="00D61553" w:rsidRDefault="00D61553" w:rsidP="006B7E40">
      <w:pPr>
        <w:autoSpaceDE w:val="0"/>
        <w:autoSpaceDN w:val="0"/>
        <w:adjustRightInd w:val="0"/>
        <w:spacing w:after="0" w:line="240" w:lineRule="auto"/>
        <w:ind w:right="-567"/>
        <w:jc w:val="both"/>
        <w:rPr>
          <w:rFonts w:ascii="Times New Roman" w:eastAsiaTheme="minorEastAsia" w:hAnsi="Times New Roman" w:cs="Times New Roman"/>
          <w:spacing w:val="-8"/>
          <w:kern w:val="3"/>
          <w:sz w:val="24"/>
          <w:szCs w:val="24"/>
          <w:u w:val="single"/>
          <w:lang w:eastAsia="pl-PL"/>
        </w:rPr>
      </w:pPr>
    </w:p>
    <w:p w:rsidR="00F3357F" w:rsidRDefault="00F3357F" w:rsidP="006B7E40">
      <w:pPr>
        <w:autoSpaceDE w:val="0"/>
        <w:autoSpaceDN w:val="0"/>
        <w:adjustRightInd w:val="0"/>
        <w:spacing w:after="0" w:line="240" w:lineRule="auto"/>
        <w:ind w:right="-567"/>
        <w:jc w:val="both"/>
        <w:rPr>
          <w:rFonts w:ascii="Times New Roman" w:eastAsiaTheme="minorEastAsia" w:hAnsi="Times New Roman" w:cs="Times New Roman"/>
          <w:spacing w:val="-8"/>
          <w:kern w:val="3"/>
          <w:sz w:val="24"/>
          <w:szCs w:val="24"/>
          <w:u w:val="single"/>
          <w:lang w:eastAsia="pl-PL"/>
        </w:rPr>
      </w:pPr>
    </w:p>
    <w:p w:rsidR="00386152" w:rsidRDefault="00386152" w:rsidP="006B7E40">
      <w:pPr>
        <w:autoSpaceDE w:val="0"/>
        <w:autoSpaceDN w:val="0"/>
        <w:adjustRightInd w:val="0"/>
        <w:spacing w:after="0" w:line="240" w:lineRule="auto"/>
        <w:ind w:right="-567"/>
        <w:jc w:val="both"/>
        <w:rPr>
          <w:rFonts w:ascii="Times New Roman" w:eastAsiaTheme="minorEastAsia" w:hAnsi="Times New Roman" w:cs="Times New Roman"/>
          <w:spacing w:val="-8"/>
          <w:kern w:val="3"/>
          <w:sz w:val="24"/>
          <w:szCs w:val="24"/>
          <w:u w:val="single"/>
          <w:lang w:eastAsia="pl-PL"/>
        </w:rPr>
      </w:pPr>
    </w:p>
    <w:p w:rsidR="006B7E40" w:rsidRDefault="006B7E40" w:rsidP="006B7E40">
      <w:pPr>
        <w:autoSpaceDE w:val="0"/>
        <w:autoSpaceDN w:val="0"/>
        <w:adjustRightInd w:val="0"/>
        <w:spacing w:after="0" w:line="240" w:lineRule="auto"/>
        <w:ind w:right="-567"/>
        <w:jc w:val="both"/>
        <w:rPr>
          <w:rFonts w:ascii="Times New Roman" w:eastAsiaTheme="minorEastAsia" w:hAnsi="Times New Roman" w:cs="Times New Roman"/>
          <w:spacing w:val="-8"/>
          <w:kern w:val="3"/>
          <w:sz w:val="24"/>
          <w:szCs w:val="24"/>
          <w:u w:val="single"/>
          <w:lang w:eastAsia="pl-PL"/>
        </w:rPr>
      </w:pPr>
      <w:r>
        <w:rPr>
          <w:rFonts w:ascii="Times New Roman" w:eastAsiaTheme="minorEastAsia" w:hAnsi="Times New Roman" w:cs="Times New Roman"/>
          <w:spacing w:val="-8"/>
          <w:kern w:val="3"/>
          <w:sz w:val="24"/>
          <w:szCs w:val="24"/>
          <w:u w:val="single"/>
          <w:lang w:eastAsia="pl-PL"/>
        </w:rPr>
        <w:lastRenderedPageBreak/>
        <w:t>Spis treści:</w:t>
      </w:r>
    </w:p>
    <w:p w:rsidR="006B7E40" w:rsidRDefault="006B7E40" w:rsidP="00B77E61">
      <w:pPr>
        <w:numPr>
          <w:ilvl w:val="0"/>
          <w:numId w:val="1"/>
        </w:numPr>
        <w:autoSpaceDE w:val="0"/>
        <w:autoSpaceDN w:val="0"/>
        <w:adjustRightInd w:val="0"/>
        <w:spacing w:after="0" w:line="240" w:lineRule="auto"/>
        <w:ind w:right="-567"/>
        <w:contextualSpacing/>
        <w:rPr>
          <w:rFonts w:ascii="Times New Roman" w:eastAsiaTheme="minorEastAsia" w:hAnsi="Times New Roman" w:cs="Times New Roman"/>
          <w:spacing w:val="-8"/>
          <w:kern w:val="3"/>
          <w:sz w:val="24"/>
          <w:szCs w:val="24"/>
          <w:lang w:eastAsia="pl-PL"/>
        </w:rPr>
      </w:pPr>
      <w:r>
        <w:rPr>
          <w:rFonts w:ascii="Times New Roman" w:eastAsiaTheme="minorEastAsia" w:hAnsi="Times New Roman" w:cs="Times New Roman"/>
          <w:spacing w:val="-8"/>
          <w:kern w:val="3"/>
          <w:sz w:val="24"/>
          <w:szCs w:val="24"/>
          <w:lang w:eastAsia="pl-PL"/>
        </w:rPr>
        <w:t>Nazwa i adres Zamawiającego</w:t>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t>3</w:t>
      </w:r>
      <w:r>
        <w:rPr>
          <w:rFonts w:ascii="Times New Roman" w:eastAsiaTheme="minorEastAsia" w:hAnsi="Times New Roman" w:cs="Times New Roman"/>
          <w:spacing w:val="-8"/>
          <w:kern w:val="3"/>
          <w:sz w:val="24"/>
          <w:szCs w:val="24"/>
          <w:lang w:eastAsia="pl-PL"/>
        </w:rPr>
        <w:t xml:space="preserve"> </w:t>
      </w:r>
    </w:p>
    <w:p w:rsidR="006B7E40" w:rsidRPr="001355A3" w:rsidRDefault="006B7E40" w:rsidP="00B77E61">
      <w:pPr>
        <w:numPr>
          <w:ilvl w:val="0"/>
          <w:numId w:val="1"/>
        </w:numPr>
        <w:autoSpaceDE w:val="0"/>
        <w:autoSpaceDN w:val="0"/>
        <w:adjustRightInd w:val="0"/>
        <w:spacing w:after="0" w:line="240" w:lineRule="auto"/>
        <w:ind w:right="-567"/>
        <w:contextualSpacing/>
        <w:rPr>
          <w:rFonts w:ascii="Times New Roman" w:eastAsiaTheme="minorEastAsia" w:hAnsi="Times New Roman" w:cs="Times New Roman"/>
          <w:spacing w:val="-8"/>
          <w:kern w:val="3"/>
          <w:sz w:val="24"/>
          <w:szCs w:val="24"/>
          <w:lang w:eastAsia="pl-PL"/>
        </w:rPr>
      </w:pPr>
      <w:r w:rsidRPr="001355A3">
        <w:rPr>
          <w:rFonts w:ascii="Times New Roman" w:eastAsiaTheme="minorEastAsia" w:hAnsi="Times New Roman" w:cs="Times New Roman"/>
          <w:spacing w:val="-8"/>
          <w:kern w:val="3"/>
          <w:sz w:val="24"/>
          <w:szCs w:val="24"/>
          <w:lang w:eastAsia="pl-PL"/>
        </w:rPr>
        <w:t xml:space="preserve">Tryb udzielenia zamówienia </w:t>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00A97C41">
        <w:rPr>
          <w:rFonts w:ascii="Times New Roman" w:eastAsiaTheme="minorEastAsia" w:hAnsi="Times New Roman" w:cs="Times New Roman"/>
          <w:spacing w:val="-8"/>
          <w:kern w:val="3"/>
          <w:sz w:val="24"/>
          <w:szCs w:val="24"/>
          <w:u w:val="single"/>
          <w:lang w:eastAsia="pl-PL"/>
        </w:rPr>
        <w:t>4</w:t>
      </w:r>
      <w:r w:rsidRPr="001355A3">
        <w:rPr>
          <w:rFonts w:ascii="Times New Roman" w:eastAsiaTheme="minorEastAsia" w:hAnsi="Times New Roman" w:cs="Times New Roman"/>
          <w:spacing w:val="-8"/>
          <w:kern w:val="3"/>
          <w:sz w:val="24"/>
          <w:szCs w:val="24"/>
          <w:lang w:eastAsia="pl-PL"/>
        </w:rPr>
        <w:t xml:space="preserve"> </w:t>
      </w:r>
    </w:p>
    <w:p w:rsidR="006B7E40" w:rsidRPr="001355A3" w:rsidRDefault="006B7E40" w:rsidP="00B77E61">
      <w:pPr>
        <w:numPr>
          <w:ilvl w:val="0"/>
          <w:numId w:val="1"/>
        </w:numPr>
        <w:autoSpaceDE w:val="0"/>
        <w:autoSpaceDN w:val="0"/>
        <w:adjustRightInd w:val="0"/>
        <w:spacing w:after="0" w:line="240" w:lineRule="auto"/>
        <w:ind w:right="-567"/>
        <w:contextualSpacing/>
        <w:rPr>
          <w:rFonts w:ascii="Times New Roman" w:eastAsiaTheme="minorEastAsia" w:hAnsi="Times New Roman" w:cs="Times New Roman"/>
          <w:spacing w:val="-8"/>
          <w:kern w:val="3"/>
          <w:sz w:val="24"/>
          <w:szCs w:val="24"/>
          <w:lang w:eastAsia="pl-PL"/>
        </w:rPr>
      </w:pPr>
      <w:r w:rsidRPr="001355A3">
        <w:rPr>
          <w:rFonts w:ascii="Times New Roman" w:eastAsiaTheme="minorEastAsia" w:hAnsi="Times New Roman" w:cs="Times New Roman"/>
          <w:spacing w:val="-8"/>
          <w:kern w:val="3"/>
          <w:sz w:val="24"/>
          <w:szCs w:val="24"/>
          <w:lang w:eastAsia="pl-PL"/>
        </w:rPr>
        <w:t>Opis przedmiotu zamówienia</w:t>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00A97C41">
        <w:rPr>
          <w:rFonts w:ascii="Times New Roman" w:eastAsiaTheme="minorEastAsia" w:hAnsi="Times New Roman" w:cs="Times New Roman"/>
          <w:spacing w:val="-8"/>
          <w:kern w:val="3"/>
          <w:sz w:val="24"/>
          <w:szCs w:val="24"/>
          <w:u w:val="single"/>
          <w:lang w:eastAsia="pl-PL"/>
        </w:rPr>
        <w:t>5</w:t>
      </w:r>
    </w:p>
    <w:p w:rsidR="006B7E40" w:rsidRPr="001355A3" w:rsidRDefault="006B7E40" w:rsidP="00B77E61">
      <w:pPr>
        <w:numPr>
          <w:ilvl w:val="0"/>
          <w:numId w:val="1"/>
        </w:numPr>
        <w:autoSpaceDE w:val="0"/>
        <w:autoSpaceDN w:val="0"/>
        <w:adjustRightInd w:val="0"/>
        <w:spacing w:after="0" w:line="240" w:lineRule="auto"/>
        <w:ind w:right="-567"/>
        <w:contextualSpacing/>
        <w:rPr>
          <w:rFonts w:ascii="Times New Roman" w:eastAsiaTheme="minorEastAsia" w:hAnsi="Times New Roman" w:cs="Times New Roman"/>
          <w:spacing w:val="-8"/>
          <w:kern w:val="3"/>
          <w:sz w:val="24"/>
          <w:szCs w:val="24"/>
          <w:lang w:eastAsia="pl-PL"/>
        </w:rPr>
      </w:pPr>
      <w:r w:rsidRPr="001355A3">
        <w:rPr>
          <w:rFonts w:ascii="Times New Roman" w:eastAsiaTheme="minorEastAsia" w:hAnsi="Times New Roman" w:cs="Times New Roman"/>
          <w:spacing w:val="-8"/>
          <w:kern w:val="3"/>
          <w:sz w:val="24"/>
          <w:szCs w:val="24"/>
          <w:lang w:eastAsia="pl-PL"/>
        </w:rPr>
        <w:t>Termin wykonania zamówienia</w:t>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00A97C41">
        <w:rPr>
          <w:rFonts w:ascii="Times New Roman" w:eastAsiaTheme="minorEastAsia" w:hAnsi="Times New Roman" w:cs="Times New Roman"/>
          <w:spacing w:val="-8"/>
          <w:kern w:val="3"/>
          <w:sz w:val="24"/>
          <w:szCs w:val="24"/>
          <w:u w:val="single"/>
          <w:lang w:eastAsia="pl-PL"/>
        </w:rPr>
        <w:t>7</w:t>
      </w:r>
    </w:p>
    <w:p w:rsidR="006B7E40" w:rsidRPr="001355A3" w:rsidRDefault="006B7E40" w:rsidP="00B77E61">
      <w:pPr>
        <w:numPr>
          <w:ilvl w:val="0"/>
          <w:numId w:val="1"/>
        </w:numPr>
        <w:autoSpaceDE w:val="0"/>
        <w:autoSpaceDN w:val="0"/>
        <w:adjustRightInd w:val="0"/>
        <w:spacing w:after="0" w:line="240" w:lineRule="auto"/>
        <w:ind w:right="-567"/>
        <w:contextualSpacing/>
        <w:rPr>
          <w:rFonts w:ascii="Times New Roman" w:eastAsiaTheme="minorEastAsia" w:hAnsi="Times New Roman" w:cs="Times New Roman"/>
          <w:spacing w:val="-8"/>
          <w:kern w:val="3"/>
          <w:sz w:val="24"/>
          <w:szCs w:val="24"/>
          <w:lang w:eastAsia="pl-PL"/>
        </w:rPr>
      </w:pPr>
      <w:r w:rsidRPr="001355A3">
        <w:rPr>
          <w:rFonts w:ascii="Times New Roman" w:eastAsiaTheme="minorEastAsia" w:hAnsi="Times New Roman" w:cs="Times New Roman"/>
          <w:spacing w:val="-8"/>
          <w:kern w:val="3"/>
          <w:sz w:val="24"/>
          <w:szCs w:val="24"/>
          <w:lang w:eastAsia="pl-PL"/>
        </w:rPr>
        <w:t>Warunki udziału w postępowaniu oraz opis sposobu dokonywania oceny spełniania tych warunków</w:t>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00200D6E">
        <w:rPr>
          <w:rFonts w:ascii="Times New Roman" w:eastAsiaTheme="minorEastAsia" w:hAnsi="Times New Roman" w:cs="Times New Roman"/>
          <w:spacing w:val="-8"/>
          <w:kern w:val="3"/>
          <w:sz w:val="24"/>
          <w:szCs w:val="24"/>
          <w:u w:val="single"/>
          <w:lang w:eastAsia="pl-PL"/>
        </w:rPr>
        <w:t>8</w:t>
      </w:r>
    </w:p>
    <w:p w:rsidR="006B7E40" w:rsidRPr="001355A3" w:rsidRDefault="006B7E40" w:rsidP="00B77E61">
      <w:pPr>
        <w:numPr>
          <w:ilvl w:val="0"/>
          <w:numId w:val="1"/>
        </w:numPr>
        <w:autoSpaceDE w:val="0"/>
        <w:autoSpaceDN w:val="0"/>
        <w:adjustRightInd w:val="0"/>
        <w:spacing w:after="0" w:line="240" w:lineRule="auto"/>
        <w:ind w:right="-567"/>
        <w:contextualSpacing/>
        <w:rPr>
          <w:rFonts w:ascii="Times New Roman" w:eastAsiaTheme="minorEastAsia" w:hAnsi="Times New Roman" w:cs="Times New Roman"/>
          <w:spacing w:val="-8"/>
          <w:kern w:val="3"/>
          <w:sz w:val="24"/>
          <w:szCs w:val="24"/>
          <w:u w:val="single"/>
          <w:lang w:eastAsia="pl-PL"/>
        </w:rPr>
      </w:pPr>
      <w:r w:rsidRPr="001355A3">
        <w:rPr>
          <w:rFonts w:ascii="Times New Roman" w:eastAsiaTheme="minorEastAsia" w:hAnsi="Times New Roman" w:cs="Times New Roman"/>
          <w:spacing w:val="-8"/>
          <w:kern w:val="3"/>
          <w:sz w:val="24"/>
          <w:szCs w:val="24"/>
          <w:lang w:eastAsia="pl-PL"/>
        </w:rPr>
        <w:t>Podstawy wykluczenia</w:t>
      </w:r>
      <w:r w:rsidR="00200D6E">
        <w:rPr>
          <w:rFonts w:ascii="Times New Roman" w:eastAsiaTheme="minorEastAsia" w:hAnsi="Times New Roman" w:cs="Times New Roman"/>
          <w:spacing w:val="-8"/>
          <w:kern w:val="3"/>
          <w:sz w:val="24"/>
          <w:szCs w:val="24"/>
          <w:u w:val="single"/>
          <w:lang w:eastAsia="pl-PL"/>
        </w:rPr>
        <w:tab/>
      </w:r>
      <w:r w:rsidR="00200D6E">
        <w:rPr>
          <w:rFonts w:ascii="Times New Roman" w:eastAsiaTheme="minorEastAsia" w:hAnsi="Times New Roman" w:cs="Times New Roman"/>
          <w:spacing w:val="-8"/>
          <w:kern w:val="3"/>
          <w:sz w:val="24"/>
          <w:szCs w:val="24"/>
          <w:u w:val="single"/>
          <w:lang w:eastAsia="pl-PL"/>
        </w:rPr>
        <w:tab/>
      </w:r>
      <w:r w:rsidR="00200D6E">
        <w:rPr>
          <w:rFonts w:ascii="Times New Roman" w:eastAsiaTheme="minorEastAsia" w:hAnsi="Times New Roman" w:cs="Times New Roman"/>
          <w:spacing w:val="-8"/>
          <w:kern w:val="3"/>
          <w:sz w:val="24"/>
          <w:szCs w:val="24"/>
          <w:u w:val="single"/>
          <w:lang w:eastAsia="pl-PL"/>
        </w:rPr>
        <w:tab/>
      </w:r>
      <w:r w:rsidR="00200D6E">
        <w:rPr>
          <w:rFonts w:ascii="Times New Roman" w:eastAsiaTheme="minorEastAsia" w:hAnsi="Times New Roman" w:cs="Times New Roman"/>
          <w:spacing w:val="-8"/>
          <w:kern w:val="3"/>
          <w:sz w:val="24"/>
          <w:szCs w:val="24"/>
          <w:u w:val="single"/>
          <w:lang w:eastAsia="pl-PL"/>
        </w:rPr>
        <w:tab/>
      </w:r>
      <w:r w:rsidR="00200D6E">
        <w:rPr>
          <w:rFonts w:ascii="Times New Roman" w:eastAsiaTheme="minorEastAsia" w:hAnsi="Times New Roman" w:cs="Times New Roman"/>
          <w:spacing w:val="-8"/>
          <w:kern w:val="3"/>
          <w:sz w:val="24"/>
          <w:szCs w:val="24"/>
          <w:u w:val="single"/>
          <w:lang w:eastAsia="pl-PL"/>
        </w:rPr>
        <w:tab/>
      </w:r>
      <w:r w:rsidR="00200D6E">
        <w:rPr>
          <w:rFonts w:ascii="Times New Roman" w:eastAsiaTheme="minorEastAsia" w:hAnsi="Times New Roman" w:cs="Times New Roman"/>
          <w:spacing w:val="-8"/>
          <w:kern w:val="3"/>
          <w:sz w:val="24"/>
          <w:szCs w:val="24"/>
          <w:u w:val="single"/>
          <w:lang w:eastAsia="pl-PL"/>
        </w:rPr>
        <w:tab/>
      </w:r>
      <w:r w:rsidR="00200D6E">
        <w:rPr>
          <w:rFonts w:ascii="Times New Roman" w:eastAsiaTheme="minorEastAsia" w:hAnsi="Times New Roman" w:cs="Times New Roman"/>
          <w:spacing w:val="-8"/>
          <w:kern w:val="3"/>
          <w:sz w:val="24"/>
          <w:szCs w:val="24"/>
          <w:u w:val="single"/>
          <w:lang w:eastAsia="pl-PL"/>
        </w:rPr>
        <w:tab/>
      </w:r>
      <w:r w:rsidR="00200D6E">
        <w:rPr>
          <w:rFonts w:ascii="Times New Roman" w:eastAsiaTheme="minorEastAsia" w:hAnsi="Times New Roman" w:cs="Times New Roman"/>
          <w:spacing w:val="-8"/>
          <w:kern w:val="3"/>
          <w:sz w:val="24"/>
          <w:szCs w:val="24"/>
          <w:u w:val="single"/>
          <w:lang w:eastAsia="pl-PL"/>
        </w:rPr>
        <w:tab/>
      </w:r>
      <w:r w:rsidR="00200D6E">
        <w:rPr>
          <w:rFonts w:ascii="Times New Roman" w:eastAsiaTheme="minorEastAsia" w:hAnsi="Times New Roman" w:cs="Times New Roman"/>
          <w:spacing w:val="-8"/>
          <w:kern w:val="3"/>
          <w:sz w:val="24"/>
          <w:szCs w:val="24"/>
          <w:u w:val="single"/>
          <w:lang w:eastAsia="pl-PL"/>
        </w:rPr>
        <w:tab/>
        <w:t>9</w:t>
      </w:r>
    </w:p>
    <w:p w:rsidR="006B7E40" w:rsidRPr="001355A3" w:rsidRDefault="006B7E40" w:rsidP="00B77E61">
      <w:pPr>
        <w:numPr>
          <w:ilvl w:val="0"/>
          <w:numId w:val="1"/>
        </w:numPr>
        <w:autoSpaceDE w:val="0"/>
        <w:autoSpaceDN w:val="0"/>
        <w:adjustRightInd w:val="0"/>
        <w:spacing w:after="0" w:line="240" w:lineRule="auto"/>
        <w:ind w:right="-567"/>
        <w:contextualSpacing/>
        <w:rPr>
          <w:rFonts w:ascii="Times New Roman" w:eastAsiaTheme="minorEastAsia" w:hAnsi="Times New Roman" w:cs="Times New Roman"/>
          <w:spacing w:val="-8"/>
          <w:kern w:val="3"/>
          <w:sz w:val="24"/>
          <w:szCs w:val="24"/>
          <w:lang w:eastAsia="pl-PL"/>
        </w:rPr>
      </w:pPr>
      <w:r w:rsidRPr="001355A3">
        <w:rPr>
          <w:rFonts w:ascii="Times New Roman" w:eastAsiaTheme="minorEastAsia" w:hAnsi="Times New Roman" w:cs="Times New Roman"/>
          <w:spacing w:val="-8"/>
          <w:kern w:val="3"/>
          <w:sz w:val="24"/>
          <w:szCs w:val="24"/>
          <w:lang w:eastAsia="pl-PL"/>
        </w:rPr>
        <w:t>Wykaz oświadczeń lub dokumentów, potwierdzających spełnienie warunków udziału w postępowaniu oraz braku podstaw wykluczenia</w:t>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00200D6E">
        <w:rPr>
          <w:rFonts w:ascii="Times New Roman" w:eastAsiaTheme="minorEastAsia" w:hAnsi="Times New Roman" w:cs="Times New Roman"/>
          <w:spacing w:val="-8"/>
          <w:kern w:val="3"/>
          <w:sz w:val="24"/>
          <w:szCs w:val="24"/>
          <w:u w:val="single"/>
          <w:lang w:eastAsia="pl-PL"/>
        </w:rPr>
        <w:t>10</w:t>
      </w:r>
    </w:p>
    <w:p w:rsidR="006B7E40" w:rsidRPr="001355A3" w:rsidRDefault="006B7E40" w:rsidP="00B77E61">
      <w:pPr>
        <w:numPr>
          <w:ilvl w:val="0"/>
          <w:numId w:val="1"/>
        </w:numPr>
        <w:autoSpaceDE w:val="0"/>
        <w:autoSpaceDN w:val="0"/>
        <w:adjustRightInd w:val="0"/>
        <w:spacing w:after="0" w:line="240" w:lineRule="auto"/>
        <w:ind w:right="-567"/>
        <w:contextualSpacing/>
        <w:rPr>
          <w:rFonts w:ascii="Times New Roman" w:eastAsiaTheme="minorEastAsia" w:hAnsi="Times New Roman" w:cs="Times New Roman"/>
          <w:spacing w:val="-8"/>
          <w:kern w:val="3"/>
          <w:sz w:val="24"/>
          <w:szCs w:val="24"/>
          <w:lang w:eastAsia="pl-PL"/>
        </w:rPr>
      </w:pPr>
      <w:r w:rsidRPr="001355A3">
        <w:rPr>
          <w:rFonts w:ascii="Times New Roman" w:eastAsiaTheme="minorEastAsia" w:hAnsi="Times New Roman" w:cs="Times New Roman"/>
          <w:spacing w:val="-8"/>
          <w:kern w:val="3"/>
          <w:sz w:val="24"/>
          <w:szCs w:val="24"/>
          <w:lang w:eastAsia="pl-PL"/>
        </w:rPr>
        <w:t xml:space="preserve">Informacja dla wykonawców polegających na zasobach innych podmiotów na zasadach określonych w art. 22a ustawy </w:t>
      </w:r>
      <w:proofErr w:type="spellStart"/>
      <w:r w:rsidRPr="001355A3">
        <w:rPr>
          <w:rFonts w:ascii="Times New Roman" w:eastAsiaTheme="minorEastAsia" w:hAnsi="Times New Roman" w:cs="Times New Roman"/>
          <w:spacing w:val="-8"/>
          <w:kern w:val="3"/>
          <w:sz w:val="24"/>
          <w:szCs w:val="24"/>
          <w:lang w:eastAsia="pl-PL"/>
        </w:rPr>
        <w:t>Pzp</w:t>
      </w:r>
      <w:proofErr w:type="spellEnd"/>
      <w:r w:rsidRPr="001355A3">
        <w:rPr>
          <w:rFonts w:ascii="Times New Roman" w:eastAsiaTheme="minorEastAsia" w:hAnsi="Times New Roman" w:cs="Times New Roman"/>
          <w:spacing w:val="-8"/>
          <w:kern w:val="3"/>
          <w:sz w:val="24"/>
          <w:szCs w:val="24"/>
          <w:lang w:eastAsia="pl-PL"/>
        </w:rPr>
        <w:t xml:space="preserve"> oraz zamierzających powierzyć wykonanie części zamówienia podwykonawcom</w:t>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00D43B7F">
        <w:rPr>
          <w:rFonts w:ascii="Times New Roman" w:eastAsiaTheme="minorEastAsia" w:hAnsi="Times New Roman" w:cs="Times New Roman"/>
          <w:spacing w:val="-8"/>
          <w:kern w:val="3"/>
          <w:sz w:val="24"/>
          <w:szCs w:val="24"/>
          <w:u w:val="single"/>
          <w:lang w:eastAsia="pl-PL"/>
        </w:rPr>
        <w:t>12</w:t>
      </w:r>
    </w:p>
    <w:p w:rsidR="006B7E40" w:rsidRPr="001355A3" w:rsidRDefault="006B7E40" w:rsidP="00B77E61">
      <w:pPr>
        <w:numPr>
          <w:ilvl w:val="0"/>
          <w:numId w:val="1"/>
        </w:numPr>
        <w:autoSpaceDE w:val="0"/>
        <w:autoSpaceDN w:val="0"/>
        <w:adjustRightInd w:val="0"/>
        <w:spacing w:after="0" w:line="240" w:lineRule="auto"/>
        <w:ind w:right="-567"/>
        <w:contextualSpacing/>
        <w:rPr>
          <w:rFonts w:ascii="Times New Roman" w:eastAsiaTheme="minorEastAsia" w:hAnsi="Times New Roman" w:cs="Times New Roman"/>
          <w:spacing w:val="-8"/>
          <w:kern w:val="3"/>
          <w:sz w:val="24"/>
          <w:szCs w:val="24"/>
          <w:lang w:eastAsia="pl-PL"/>
        </w:rPr>
      </w:pPr>
      <w:r w:rsidRPr="001355A3">
        <w:rPr>
          <w:rFonts w:ascii="Times New Roman" w:eastAsiaTheme="minorEastAsia" w:hAnsi="Times New Roman" w:cs="Times New Roman"/>
          <w:spacing w:val="-8"/>
          <w:kern w:val="3"/>
          <w:sz w:val="24"/>
          <w:szCs w:val="24"/>
          <w:lang w:eastAsia="pl-PL"/>
        </w:rPr>
        <w:t>Informacja dla wykonawców wspólnie ubiegających się o udzielenie zamówienia</w:t>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00D43B7F">
        <w:rPr>
          <w:rFonts w:ascii="Times New Roman" w:eastAsiaTheme="minorEastAsia" w:hAnsi="Times New Roman" w:cs="Times New Roman"/>
          <w:spacing w:val="-8"/>
          <w:kern w:val="3"/>
          <w:sz w:val="24"/>
          <w:szCs w:val="24"/>
          <w:u w:val="single"/>
          <w:lang w:eastAsia="pl-PL"/>
        </w:rPr>
        <w:t>1</w:t>
      </w:r>
      <w:r w:rsidR="00200D6E">
        <w:rPr>
          <w:rFonts w:ascii="Times New Roman" w:eastAsiaTheme="minorEastAsia" w:hAnsi="Times New Roman" w:cs="Times New Roman"/>
          <w:spacing w:val="-8"/>
          <w:kern w:val="3"/>
          <w:sz w:val="24"/>
          <w:szCs w:val="24"/>
          <w:u w:val="single"/>
          <w:lang w:eastAsia="pl-PL"/>
        </w:rPr>
        <w:t>4</w:t>
      </w:r>
    </w:p>
    <w:p w:rsidR="006B7E40" w:rsidRPr="001355A3" w:rsidRDefault="006B7E40" w:rsidP="00B77E61">
      <w:pPr>
        <w:numPr>
          <w:ilvl w:val="0"/>
          <w:numId w:val="1"/>
        </w:numPr>
        <w:autoSpaceDE w:val="0"/>
        <w:autoSpaceDN w:val="0"/>
        <w:adjustRightInd w:val="0"/>
        <w:spacing w:after="0" w:line="240" w:lineRule="auto"/>
        <w:ind w:right="-567"/>
        <w:contextualSpacing/>
        <w:rPr>
          <w:rFonts w:ascii="Times New Roman" w:eastAsiaTheme="minorEastAsia" w:hAnsi="Times New Roman" w:cs="Times New Roman"/>
          <w:spacing w:val="-8"/>
          <w:kern w:val="3"/>
          <w:sz w:val="24"/>
          <w:szCs w:val="24"/>
          <w:lang w:eastAsia="pl-PL"/>
        </w:rPr>
      </w:pPr>
      <w:r w:rsidRPr="001355A3">
        <w:rPr>
          <w:rFonts w:ascii="Times New Roman" w:eastAsiaTheme="minorEastAsia" w:hAnsi="Times New Roman" w:cs="Times New Roman"/>
          <w:spacing w:val="-8"/>
          <w:kern w:val="3"/>
          <w:sz w:val="24"/>
          <w:szCs w:val="24"/>
          <w:lang w:eastAsia="pl-PL"/>
        </w:rPr>
        <w:t>Informacje o sposobie porozumiewania się z wykonawcami</w:t>
      </w:r>
      <w:r w:rsidR="00D43B7F">
        <w:rPr>
          <w:rFonts w:ascii="Times New Roman" w:eastAsiaTheme="minorEastAsia" w:hAnsi="Times New Roman" w:cs="Times New Roman"/>
          <w:spacing w:val="-8"/>
          <w:kern w:val="3"/>
          <w:sz w:val="24"/>
          <w:szCs w:val="24"/>
          <w:u w:val="single"/>
          <w:lang w:eastAsia="pl-PL"/>
        </w:rPr>
        <w:tab/>
      </w:r>
      <w:r w:rsidR="00D43B7F">
        <w:rPr>
          <w:rFonts w:ascii="Times New Roman" w:eastAsiaTheme="minorEastAsia" w:hAnsi="Times New Roman" w:cs="Times New Roman"/>
          <w:spacing w:val="-8"/>
          <w:kern w:val="3"/>
          <w:sz w:val="24"/>
          <w:szCs w:val="24"/>
          <w:u w:val="single"/>
          <w:lang w:eastAsia="pl-PL"/>
        </w:rPr>
        <w:tab/>
      </w:r>
      <w:r w:rsidR="00D43B7F">
        <w:rPr>
          <w:rFonts w:ascii="Times New Roman" w:eastAsiaTheme="minorEastAsia" w:hAnsi="Times New Roman" w:cs="Times New Roman"/>
          <w:spacing w:val="-8"/>
          <w:kern w:val="3"/>
          <w:sz w:val="24"/>
          <w:szCs w:val="24"/>
          <w:u w:val="single"/>
          <w:lang w:eastAsia="pl-PL"/>
        </w:rPr>
        <w:tab/>
      </w:r>
      <w:r w:rsidR="00D43B7F">
        <w:rPr>
          <w:rFonts w:ascii="Times New Roman" w:eastAsiaTheme="minorEastAsia" w:hAnsi="Times New Roman" w:cs="Times New Roman"/>
          <w:spacing w:val="-8"/>
          <w:kern w:val="3"/>
          <w:sz w:val="24"/>
          <w:szCs w:val="24"/>
          <w:u w:val="single"/>
          <w:lang w:eastAsia="pl-PL"/>
        </w:rPr>
        <w:tab/>
      </w:r>
      <w:r w:rsidR="0096390C">
        <w:rPr>
          <w:rFonts w:ascii="Times New Roman" w:eastAsiaTheme="minorEastAsia" w:hAnsi="Times New Roman" w:cs="Times New Roman"/>
          <w:spacing w:val="-8"/>
          <w:kern w:val="3"/>
          <w:sz w:val="24"/>
          <w:szCs w:val="24"/>
          <w:u w:val="single"/>
          <w:lang w:eastAsia="pl-PL"/>
        </w:rPr>
        <w:t>1</w:t>
      </w:r>
      <w:r w:rsidR="00200D6E">
        <w:rPr>
          <w:rFonts w:ascii="Times New Roman" w:eastAsiaTheme="minorEastAsia" w:hAnsi="Times New Roman" w:cs="Times New Roman"/>
          <w:spacing w:val="-8"/>
          <w:kern w:val="3"/>
          <w:sz w:val="24"/>
          <w:szCs w:val="24"/>
          <w:u w:val="single"/>
          <w:lang w:eastAsia="pl-PL"/>
        </w:rPr>
        <w:t>5</w:t>
      </w:r>
    </w:p>
    <w:p w:rsidR="006B7E40" w:rsidRPr="001355A3" w:rsidRDefault="006B7E40" w:rsidP="00B77E61">
      <w:pPr>
        <w:numPr>
          <w:ilvl w:val="0"/>
          <w:numId w:val="1"/>
        </w:numPr>
        <w:autoSpaceDE w:val="0"/>
        <w:autoSpaceDN w:val="0"/>
        <w:adjustRightInd w:val="0"/>
        <w:spacing w:after="0" w:line="240" w:lineRule="auto"/>
        <w:ind w:right="-567"/>
        <w:contextualSpacing/>
        <w:rPr>
          <w:rFonts w:ascii="Times New Roman" w:eastAsiaTheme="minorEastAsia" w:hAnsi="Times New Roman" w:cs="Times New Roman"/>
          <w:spacing w:val="-8"/>
          <w:kern w:val="3"/>
          <w:sz w:val="24"/>
          <w:szCs w:val="24"/>
          <w:lang w:eastAsia="pl-PL"/>
        </w:rPr>
      </w:pPr>
      <w:r w:rsidRPr="001355A3">
        <w:rPr>
          <w:rFonts w:ascii="Times New Roman" w:eastAsiaTheme="minorEastAsia" w:hAnsi="Times New Roman" w:cs="Times New Roman"/>
          <w:spacing w:val="-8"/>
          <w:kern w:val="3"/>
          <w:sz w:val="24"/>
          <w:szCs w:val="24"/>
          <w:lang w:eastAsia="pl-PL"/>
        </w:rPr>
        <w:t>Wymagania dotyczące wadium</w:t>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t>1</w:t>
      </w:r>
      <w:r w:rsidR="00D43B7F">
        <w:rPr>
          <w:rFonts w:ascii="Times New Roman" w:eastAsiaTheme="minorEastAsia" w:hAnsi="Times New Roman" w:cs="Times New Roman"/>
          <w:spacing w:val="-8"/>
          <w:kern w:val="3"/>
          <w:sz w:val="24"/>
          <w:szCs w:val="24"/>
          <w:u w:val="single"/>
          <w:lang w:eastAsia="pl-PL"/>
        </w:rPr>
        <w:t>5</w:t>
      </w:r>
    </w:p>
    <w:p w:rsidR="006B7E40" w:rsidRPr="001355A3" w:rsidRDefault="006B7E40" w:rsidP="00B77E61">
      <w:pPr>
        <w:numPr>
          <w:ilvl w:val="0"/>
          <w:numId w:val="1"/>
        </w:numPr>
        <w:autoSpaceDE w:val="0"/>
        <w:autoSpaceDN w:val="0"/>
        <w:adjustRightInd w:val="0"/>
        <w:spacing w:after="0" w:line="240" w:lineRule="auto"/>
        <w:ind w:right="-567"/>
        <w:contextualSpacing/>
        <w:rPr>
          <w:rFonts w:ascii="Times New Roman" w:eastAsiaTheme="minorEastAsia" w:hAnsi="Times New Roman" w:cs="Times New Roman"/>
          <w:spacing w:val="-8"/>
          <w:kern w:val="3"/>
          <w:sz w:val="24"/>
          <w:szCs w:val="24"/>
          <w:lang w:eastAsia="pl-PL"/>
        </w:rPr>
      </w:pPr>
      <w:r w:rsidRPr="001355A3">
        <w:rPr>
          <w:rFonts w:ascii="Times New Roman" w:eastAsiaTheme="minorEastAsia" w:hAnsi="Times New Roman" w:cs="Times New Roman"/>
          <w:spacing w:val="-8"/>
          <w:kern w:val="3"/>
          <w:sz w:val="24"/>
          <w:szCs w:val="24"/>
          <w:lang w:eastAsia="pl-PL"/>
        </w:rPr>
        <w:t>Termin związania ofertą</w:t>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t>1</w:t>
      </w:r>
      <w:r w:rsidR="00A97C41">
        <w:rPr>
          <w:rFonts w:ascii="Times New Roman" w:eastAsiaTheme="minorEastAsia" w:hAnsi="Times New Roman" w:cs="Times New Roman"/>
          <w:spacing w:val="-8"/>
          <w:kern w:val="3"/>
          <w:sz w:val="24"/>
          <w:szCs w:val="24"/>
          <w:u w:val="single"/>
          <w:lang w:eastAsia="pl-PL"/>
        </w:rPr>
        <w:t>5</w:t>
      </w:r>
    </w:p>
    <w:p w:rsidR="006B7E40" w:rsidRPr="001355A3" w:rsidRDefault="006B7E40" w:rsidP="00B77E61">
      <w:pPr>
        <w:numPr>
          <w:ilvl w:val="0"/>
          <w:numId w:val="1"/>
        </w:numPr>
        <w:autoSpaceDE w:val="0"/>
        <w:autoSpaceDN w:val="0"/>
        <w:adjustRightInd w:val="0"/>
        <w:spacing w:after="0" w:line="240" w:lineRule="auto"/>
        <w:ind w:right="-567"/>
        <w:contextualSpacing/>
        <w:rPr>
          <w:rFonts w:ascii="Times New Roman" w:eastAsiaTheme="minorEastAsia" w:hAnsi="Times New Roman" w:cs="Times New Roman"/>
          <w:spacing w:val="-8"/>
          <w:kern w:val="3"/>
          <w:sz w:val="24"/>
          <w:szCs w:val="24"/>
          <w:lang w:eastAsia="pl-PL"/>
        </w:rPr>
      </w:pPr>
      <w:r w:rsidRPr="001355A3">
        <w:rPr>
          <w:rFonts w:ascii="Times New Roman" w:eastAsiaTheme="minorEastAsia" w:hAnsi="Times New Roman" w:cs="Times New Roman"/>
          <w:spacing w:val="-8"/>
          <w:kern w:val="3"/>
          <w:sz w:val="24"/>
          <w:szCs w:val="24"/>
          <w:lang w:eastAsia="pl-PL"/>
        </w:rPr>
        <w:t>Opis sposobu przygotowania ofert</w:t>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t>1</w:t>
      </w:r>
      <w:r w:rsidR="00A97C41">
        <w:rPr>
          <w:rFonts w:ascii="Times New Roman" w:eastAsiaTheme="minorEastAsia" w:hAnsi="Times New Roman" w:cs="Times New Roman"/>
          <w:spacing w:val="-8"/>
          <w:kern w:val="3"/>
          <w:sz w:val="24"/>
          <w:szCs w:val="24"/>
          <w:u w:val="single"/>
          <w:lang w:eastAsia="pl-PL"/>
        </w:rPr>
        <w:t>5</w:t>
      </w:r>
    </w:p>
    <w:p w:rsidR="006B7E40" w:rsidRPr="001355A3" w:rsidRDefault="006B7E40" w:rsidP="00B77E61">
      <w:pPr>
        <w:numPr>
          <w:ilvl w:val="0"/>
          <w:numId w:val="1"/>
        </w:numPr>
        <w:autoSpaceDE w:val="0"/>
        <w:autoSpaceDN w:val="0"/>
        <w:adjustRightInd w:val="0"/>
        <w:spacing w:after="0" w:line="240" w:lineRule="auto"/>
        <w:ind w:right="-567"/>
        <w:contextualSpacing/>
        <w:rPr>
          <w:rFonts w:ascii="Times New Roman" w:eastAsiaTheme="minorEastAsia" w:hAnsi="Times New Roman" w:cs="Times New Roman"/>
          <w:spacing w:val="-8"/>
          <w:kern w:val="3"/>
          <w:sz w:val="24"/>
          <w:szCs w:val="24"/>
          <w:lang w:eastAsia="pl-PL"/>
        </w:rPr>
      </w:pPr>
      <w:r w:rsidRPr="001355A3">
        <w:rPr>
          <w:rFonts w:ascii="Times New Roman" w:eastAsiaTheme="minorEastAsia" w:hAnsi="Times New Roman" w:cs="Times New Roman"/>
          <w:spacing w:val="-8"/>
          <w:kern w:val="3"/>
          <w:sz w:val="24"/>
          <w:szCs w:val="24"/>
          <w:lang w:eastAsia="pl-PL"/>
        </w:rPr>
        <w:t>Miejsce i termin składania ofert</w:t>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t>1</w:t>
      </w:r>
      <w:r w:rsidR="00A97C41">
        <w:rPr>
          <w:rFonts w:ascii="Times New Roman" w:eastAsiaTheme="minorEastAsia" w:hAnsi="Times New Roman" w:cs="Times New Roman"/>
          <w:spacing w:val="-8"/>
          <w:kern w:val="3"/>
          <w:sz w:val="24"/>
          <w:szCs w:val="24"/>
          <w:u w:val="single"/>
          <w:lang w:eastAsia="pl-PL"/>
        </w:rPr>
        <w:t>7</w:t>
      </w:r>
    </w:p>
    <w:p w:rsidR="006B7E40" w:rsidRPr="001355A3" w:rsidRDefault="006B7E40" w:rsidP="00B77E61">
      <w:pPr>
        <w:numPr>
          <w:ilvl w:val="0"/>
          <w:numId w:val="1"/>
        </w:numPr>
        <w:autoSpaceDE w:val="0"/>
        <w:autoSpaceDN w:val="0"/>
        <w:adjustRightInd w:val="0"/>
        <w:spacing w:after="0" w:line="240" w:lineRule="auto"/>
        <w:ind w:right="-567"/>
        <w:contextualSpacing/>
        <w:rPr>
          <w:rFonts w:ascii="Times New Roman" w:eastAsiaTheme="minorEastAsia" w:hAnsi="Times New Roman" w:cs="Times New Roman"/>
          <w:spacing w:val="-8"/>
          <w:kern w:val="3"/>
          <w:sz w:val="24"/>
          <w:szCs w:val="24"/>
          <w:lang w:eastAsia="pl-PL"/>
        </w:rPr>
      </w:pPr>
      <w:r w:rsidRPr="001355A3">
        <w:rPr>
          <w:rFonts w:ascii="Times New Roman" w:eastAsiaTheme="minorEastAsia" w:hAnsi="Times New Roman" w:cs="Times New Roman"/>
          <w:spacing w:val="-8"/>
          <w:kern w:val="3"/>
          <w:sz w:val="24"/>
          <w:szCs w:val="24"/>
          <w:lang w:eastAsia="pl-PL"/>
        </w:rPr>
        <w:t>Opis sposobu obliczania ceny</w:t>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t>1</w:t>
      </w:r>
      <w:r w:rsidR="00A97C41">
        <w:rPr>
          <w:rFonts w:ascii="Times New Roman" w:eastAsiaTheme="minorEastAsia" w:hAnsi="Times New Roman" w:cs="Times New Roman"/>
          <w:spacing w:val="-8"/>
          <w:kern w:val="3"/>
          <w:sz w:val="24"/>
          <w:szCs w:val="24"/>
          <w:u w:val="single"/>
          <w:lang w:eastAsia="pl-PL"/>
        </w:rPr>
        <w:t>7</w:t>
      </w:r>
    </w:p>
    <w:p w:rsidR="006B7E40" w:rsidRPr="001355A3" w:rsidRDefault="006B7E40" w:rsidP="00B77E61">
      <w:pPr>
        <w:numPr>
          <w:ilvl w:val="0"/>
          <w:numId w:val="1"/>
        </w:numPr>
        <w:autoSpaceDE w:val="0"/>
        <w:autoSpaceDN w:val="0"/>
        <w:adjustRightInd w:val="0"/>
        <w:spacing w:after="0" w:line="240" w:lineRule="auto"/>
        <w:ind w:right="-567"/>
        <w:contextualSpacing/>
        <w:rPr>
          <w:rFonts w:ascii="Times New Roman" w:eastAsiaTheme="minorEastAsia" w:hAnsi="Times New Roman" w:cs="Times New Roman"/>
          <w:spacing w:val="-8"/>
          <w:kern w:val="3"/>
          <w:sz w:val="24"/>
          <w:szCs w:val="24"/>
          <w:lang w:eastAsia="pl-PL"/>
        </w:rPr>
      </w:pPr>
      <w:r w:rsidRPr="001355A3">
        <w:rPr>
          <w:rFonts w:ascii="Times New Roman" w:eastAsiaTheme="minorEastAsia" w:hAnsi="Times New Roman" w:cs="Times New Roman"/>
          <w:spacing w:val="-8"/>
          <w:kern w:val="3"/>
          <w:sz w:val="24"/>
          <w:szCs w:val="24"/>
          <w:lang w:eastAsia="pl-PL"/>
        </w:rPr>
        <w:t>Opis kryteriów wyboru ofert</w:t>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00D43B7F">
        <w:rPr>
          <w:rFonts w:ascii="Times New Roman" w:eastAsiaTheme="minorEastAsia" w:hAnsi="Times New Roman" w:cs="Times New Roman"/>
          <w:spacing w:val="-8"/>
          <w:kern w:val="3"/>
          <w:sz w:val="24"/>
          <w:szCs w:val="24"/>
          <w:u w:val="single"/>
          <w:lang w:eastAsia="pl-PL"/>
        </w:rPr>
        <w:t>1</w:t>
      </w:r>
      <w:r w:rsidR="00200D6E">
        <w:rPr>
          <w:rFonts w:ascii="Times New Roman" w:eastAsiaTheme="minorEastAsia" w:hAnsi="Times New Roman" w:cs="Times New Roman"/>
          <w:spacing w:val="-8"/>
          <w:kern w:val="3"/>
          <w:sz w:val="24"/>
          <w:szCs w:val="24"/>
          <w:u w:val="single"/>
          <w:lang w:eastAsia="pl-PL"/>
        </w:rPr>
        <w:t>9</w:t>
      </w:r>
    </w:p>
    <w:p w:rsidR="006B7E40" w:rsidRPr="001355A3" w:rsidRDefault="006B7E40" w:rsidP="00B77E61">
      <w:pPr>
        <w:numPr>
          <w:ilvl w:val="0"/>
          <w:numId w:val="1"/>
        </w:numPr>
        <w:autoSpaceDE w:val="0"/>
        <w:autoSpaceDN w:val="0"/>
        <w:adjustRightInd w:val="0"/>
        <w:spacing w:after="0" w:line="240" w:lineRule="auto"/>
        <w:ind w:right="-567"/>
        <w:contextualSpacing/>
        <w:rPr>
          <w:rFonts w:ascii="Times New Roman" w:eastAsiaTheme="minorEastAsia" w:hAnsi="Times New Roman" w:cs="Times New Roman"/>
          <w:spacing w:val="-8"/>
          <w:kern w:val="3"/>
          <w:sz w:val="24"/>
          <w:szCs w:val="24"/>
          <w:lang w:eastAsia="pl-PL"/>
        </w:rPr>
      </w:pPr>
      <w:r w:rsidRPr="001355A3">
        <w:rPr>
          <w:rFonts w:ascii="Times New Roman" w:eastAsiaTheme="minorEastAsia" w:hAnsi="Times New Roman" w:cs="Times New Roman"/>
          <w:spacing w:val="-8"/>
          <w:kern w:val="3"/>
          <w:sz w:val="24"/>
          <w:szCs w:val="24"/>
          <w:lang w:eastAsia="pl-PL"/>
        </w:rPr>
        <w:t>Informacje o formalnościach, jakie powinny zostać dopełnione po wyborze oferty w celu zawarcia umowy w sprawie zamówienia publicznego</w:t>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00D43B7F">
        <w:rPr>
          <w:rFonts w:ascii="Times New Roman" w:eastAsiaTheme="minorEastAsia" w:hAnsi="Times New Roman" w:cs="Times New Roman"/>
          <w:spacing w:val="-8"/>
          <w:kern w:val="3"/>
          <w:sz w:val="24"/>
          <w:szCs w:val="24"/>
          <w:u w:val="single"/>
          <w:lang w:eastAsia="pl-PL"/>
        </w:rPr>
        <w:t>2</w:t>
      </w:r>
      <w:r w:rsidR="00200D6E">
        <w:rPr>
          <w:rFonts w:ascii="Times New Roman" w:eastAsiaTheme="minorEastAsia" w:hAnsi="Times New Roman" w:cs="Times New Roman"/>
          <w:spacing w:val="-8"/>
          <w:kern w:val="3"/>
          <w:sz w:val="24"/>
          <w:szCs w:val="24"/>
          <w:u w:val="single"/>
          <w:lang w:eastAsia="pl-PL"/>
        </w:rPr>
        <w:t>1</w:t>
      </w:r>
    </w:p>
    <w:p w:rsidR="006B7E40" w:rsidRPr="001355A3" w:rsidRDefault="006B7E40" w:rsidP="00B77E61">
      <w:pPr>
        <w:numPr>
          <w:ilvl w:val="0"/>
          <w:numId w:val="1"/>
        </w:numPr>
        <w:autoSpaceDE w:val="0"/>
        <w:autoSpaceDN w:val="0"/>
        <w:adjustRightInd w:val="0"/>
        <w:spacing w:after="0" w:line="240" w:lineRule="auto"/>
        <w:ind w:right="-567"/>
        <w:contextualSpacing/>
        <w:rPr>
          <w:rFonts w:ascii="Times New Roman" w:eastAsiaTheme="minorEastAsia" w:hAnsi="Times New Roman" w:cs="Times New Roman"/>
          <w:spacing w:val="-8"/>
          <w:kern w:val="3"/>
          <w:sz w:val="24"/>
          <w:szCs w:val="24"/>
          <w:lang w:eastAsia="pl-PL"/>
        </w:rPr>
      </w:pPr>
      <w:r w:rsidRPr="001355A3">
        <w:rPr>
          <w:rFonts w:ascii="Times New Roman" w:eastAsiaTheme="minorEastAsia" w:hAnsi="Times New Roman" w:cs="Times New Roman"/>
          <w:spacing w:val="-8"/>
          <w:kern w:val="3"/>
          <w:sz w:val="24"/>
          <w:szCs w:val="24"/>
          <w:lang w:eastAsia="pl-PL"/>
        </w:rPr>
        <w:t>Zabezpieczenie należytego wykonania umowy</w:t>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00D43B7F">
        <w:rPr>
          <w:rFonts w:ascii="Times New Roman" w:eastAsiaTheme="minorEastAsia" w:hAnsi="Times New Roman" w:cs="Times New Roman"/>
          <w:spacing w:val="-8"/>
          <w:kern w:val="3"/>
          <w:sz w:val="24"/>
          <w:szCs w:val="24"/>
          <w:u w:val="single"/>
          <w:lang w:eastAsia="pl-PL"/>
        </w:rPr>
        <w:t>2</w:t>
      </w:r>
      <w:r w:rsidR="00200D6E">
        <w:rPr>
          <w:rFonts w:ascii="Times New Roman" w:eastAsiaTheme="minorEastAsia" w:hAnsi="Times New Roman" w:cs="Times New Roman"/>
          <w:spacing w:val="-8"/>
          <w:kern w:val="3"/>
          <w:sz w:val="24"/>
          <w:szCs w:val="24"/>
          <w:u w:val="single"/>
          <w:lang w:eastAsia="pl-PL"/>
        </w:rPr>
        <w:t>1</w:t>
      </w:r>
    </w:p>
    <w:p w:rsidR="006B7E40" w:rsidRPr="001355A3" w:rsidRDefault="00B365BB" w:rsidP="00B77E61">
      <w:pPr>
        <w:numPr>
          <w:ilvl w:val="0"/>
          <w:numId w:val="1"/>
        </w:numPr>
        <w:autoSpaceDE w:val="0"/>
        <w:autoSpaceDN w:val="0"/>
        <w:adjustRightInd w:val="0"/>
        <w:spacing w:after="0" w:line="240" w:lineRule="auto"/>
        <w:ind w:right="-567"/>
        <w:contextualSpacing/>
        <w:rPr>
          <w:rFonts w:ascii="Times New Roman" w:eastAsiaTheme="minorEastAsia" w:hAnsi="Times New Roman" w:cs="Times New Roman"/>
          <w:spacing w:val="-8"/>
          <w:kern w:val="3"/>
          <w:sz w:val="24"/>
          <w:szCs w:val="24"/>
          <w:lang w:eastAsia="pl-PL"/>
        </w:rPr>
      </w:pPr>
      <w:r>
        <w:rPr>
          <w:rFonts w:ascii="Times New Roman" w:eastAsiaTheme="minorEastAsia" w:hAnsi="Times New Roman" w:cs="Times New Roman"/>
          <w:spacing w:val="-8"/>
          <w:kern w:val="3"/>
          <w:sz w:val="24"/>
          <w:szCs w:val="24"/>
          <w:lang w:eastAsia="pl-PL"/>
        </w:rPr>
        <w:t xml:space="preserve">Istotne dla stron </w:t>
      </w:r>
      <w:r w:rsidR="002135B1">
        <w:rPr>
          <w:rFonts w:ascii="Times New Roman" w:eastAsiaTheme="minorEastAsia" w:hAnsi="Times New Roman" w:cs="Times New Roman"/>
          <w:spacing w:val="-8"/>
          <w:kern w:val="3"/>
          <w:sz w:val="24"/>
          <w:szCs w:val="24"/>
          <w:lang w:eastAsia="pl-PL"/>
        </w:rPr>
        <w:t>postanowienia umowy</w:t>
      </w:r>
      <w:r w:rsidR="006B7E40" w:rsidRPr="001355A3">
        <w:rPr>
          <w:rFonts w:ascii="Times New Roman" w:eastAsiaTheme="minorEastAsia" w:hAnsi="Times New Roman" w:cs="Times New Roman"/>
          <w:spacing w:val="-8"/>
          <w:kern w:val="3"/>
          <w:sz w:val="24"/>
          <w:szCs w:val="24"/>
          <w:u w:val="single"/>
          <w:lang w:eastAsia="pl-PL"/>
        </w:rPr>
        <w:tab/>
      </w:r>
      <w:r w:rsidR="006B7E40" w:rsidRPr="001355A3">
        <w:rPr>
          <w:rFonts w:ascii="Times New Roman" w:eastAsiaTheme="minorEastAsia" w:hAnsi="Times New Roman" w:cs="Times New Roman"/>
          <w:spacing w:val="-8"/>
          <w:kern w:val="3"/>
          <w:sz w:val="24"/>
          <w:szCs w:val="24"/>
          <w:u w:val="single"/>
          <w:lang w:eastAsia="pl-PL"/>
        </w:rPr>
        <w:tab/>
      </w:r>
      <w:r w:rsidR="006B7E40" w:rsidRPr="001355A3">
        <w:rPr>
          <w:rFonts w:ascii="Times New Roman" w:eastAsiaTheme="minorEastAsia" w:hAnsi="Times New Roman" w:cs="Times New Roman"/>
          <w:spacing w:val="-8"/>
          <w:kern w:val="3"/>
          <w:sz w:val="24"/>
          <w:szCs w:val="24"/>
          <w:u w:val="single"/>
          <w:lang w:eastAsia="pl-PL"/>
        </w:rPr>
        <w:tab/>
      </w:r>
      <w:r w:rsidR="006B7E40" w:rsidRPr="001355A3">
        <w:rPr>
          <w:rFonts w:ascii="Times New Roman" w:eastAsiaTheme="minorEastAsia" w:hAnsi="Times New Roman" w:cs="Times New Roman"/>
          <w:spacing w:val="-8"/>
          <w:kern w:val="3"/>
          <w:sz w:val="24"/>
          <w:szCs w:val="24"/>
          <w:u w:val="single"/>
          <w:lang w:eastAsia="pl-PL"/>
        </w:rPr>
        <w:tab/>
      </w:r>
      <w:r w:rsidR="006B7E40" w:rsidRPr="001355A3">
        <w:rPr>
          <w:rFonts w:ascii="Times New Roman" w:eastAsiaTheme="minorEastAsia" w:hAnsi="Times New Roman" w:cs="Times New Roman"/>
          <w:spacing w:val="-8"/>
          <w:kern w:val="3"/>
          <w:sz w:val="24"/>
          <w:szCs w:val="24"/>
          <w:u w:val="single"/>
          <w:lang w:eastAsia="pl-PL"/>
        </w:rPr>
        <w:tab/>
      </w:r>
      <w:r w:rsidR="006B7E40" w:rsidRPr="001355A3">
        <w:rPr>
          <w:rFonts w:ascii="Times New Roman" w:eastAsiaTheme="minorEastAsia" w:hAnsi="Times New Roman" w:cs="Times New Roman"/>
          <w:spacing w:val="-8"/>
          <w:kern w:val="3"/>
          <w:sz w:val="24"/>
          <w:szCs w:val="24"/>
          <w:u w:val="single"/>
          <w:lang w:eastAsia="pl-PL"/>
        </w:rPr>
        <w:tab/>
      </w:r>
      <w:r w:rsidR="006B7E40" w:rsidRPr="001355A3">
        <w:rPr>
          <w:rFonts w:ascii="Times New Roman" w:eastAsiaTheme="minorEastAsia" w:hAnsi="Times New Roman" w:cs="Times New Roman"/>
          <w:spacing w:val="-8"/>
          <w:kern w:val="3"/>
          <w:sz w:val="24"/>
          <w:szCs w:val="24"/>
          <w:u w:val="single"/>
          <w:lang w:eastAsia="pl-PL"/>
        </w:rPr>
        <w:tab/>
      </w:r>
      <w:r w:rsidR="00D43B7F">
        <w:rPr>
          <w:rFonts w:ascii="Times New Roman" w:eastAsiaTheme="minorEastAsia" w:hAnsi="Times New Roman" w:cs="Times New Roman"/>
          <w:spacing w:val="-8"/>
          <w:kern w:val="3"/>
          <w:sz w:val="24"/>
          <w:szCs w:val="24"/>
          <w:u w:val="single"/>
          <w:lang w:eastAsia="pl-PL"/>
        </w:rPr>
        <w:t>2</w:t>
      </w:r>
      <w:r w:rsidR="00200D6E">
        <w:rPr>
          <w:rFonts w:ascii="Times New Roman" w:eastAsiaTheme="minorEastAsia" w:hAnsi="Times New Roman" w:cs="Times New Roman"/>
          <w:spacing w:val="-8"/>
          <w:kern w:val="3"/>
          <w:sz w:val="24"/>
          <w:szCs w:val="24"/>
          <w:u w:val="single"/>
          <w:lang w:eastAsia="pl-PL"/>
        </w:rPr>
        <w:t>1</w:t>
      </w:r>
    </w:p>
    <w:p w:rsidR="006B7E40" w:rsidRPr="00F3357F" w:rsidRDefault="006B7E40" w:rsidP="00B77E61">
      <w:pPr>
        <w:numPr>
          <w:ilvl w:val="0"/>
          <w:numId w:val="1"/>
        </w:numPr>
        <w:autoSpaceDE w:val="0"/>
        <w:autoSpaceDN w:val="0"/>
        <w:adjustRightInd w:val="0"/>
        <w:spacing w:after="0" w:line="240" w:lineRule="auto"/>
        <w:ind w:right="-567"/>
        <w:contextualSpacing/>
        <w:rPr>
          <w:rFonts w:ascii="Times New Roman" w:eastAsiaTheme="minorEastAsia" w:hAnsi="Times New Roman" w:cs="Times New Roman"/>
          <w:spacing w:val="-8"/>
          <w:kern w:val="3"/>
          <w:sz w:val="24"/>
          <w:szCs w:val="24"/>
          <w:lang w:eastAsia="pl-PL"/>
        </w:rPr>
      </w:pPr>
      <w:r w:rsidRPr="001355A3">
        <w:rPr>
          <w:rFonts w:ascii="Times New Roman" w:eastAsiaTheme="minorEastAsia" w:hAnsi="Times New Roman" w:cs="Times New Roman"/>
          <w:spacing w:val="-8"/>
          <w:kern w:val="3"/>
          <w:sz w:val="24"/>
          <w:szCs w:val="24"/>
          <w:lang w:eastAsia="pl-PL"/>
        </w:rPr>
        <w:t>Środki ochrony prawnej</w:t>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00D43B7F">
        <w:rPr>
          <w:rFonts w:ascii="Times New Roman" w:eastAsiaTheme="minorEastAsia" w:hAnsi="Times New Roman" w:cs="Times New Roman"/>
          <w:spacing w:val="-8"/>
          <w:kern w:val="3"/>
          <w:sz w:val="24"/>
          <w:szCs w:val="24"/>
          <w:u w:val="single"/>
          <w:lang w:eastAsia="pl-PL"/>
        </w:rPr>
        <w:t>2</w:t>
      </w:r>
      <w:r w:rsidR="00200D6E">
        <w:rPr>
          <w:rFonts w:ascii="Times New Roman" w:eastAsiaTheme="minorEastAsia" w:hAnsi="Times New Roman" w:cs="Times New Roman"/>
          <w:spacing w:val="-8"/>
          <w:kern w:val="3"/>
          <w:sz w:val="24"/>
          <w:szCs w:val="24"/>
          <w:u w:val="single"/>
          <w:lang w:eastAsia="pl-PL"/>
        </w:rPr>
        <w:t>2</w:t>
      </w:r>
    </w:p>
    <w:p w:rsidR="00F3357F" w:rsidRPr="00F3357F" w:rsidRDefault="00F3357F" w:rsidP="00B77E61">
      <w:pPr>
        <w:numPr>
          <w:ilvl w:val="0"/>
          <w:numId w:val="1"/>
        </w:numPr>
        <w:autoSpaceDE w:val="0"/>
        <w:autoSpaceDN w:val="0"/>
        <w:adjustRightInd w:val="0"/>
        <w:spacing w:after="0" w:line="240" w:lineRule="auto"/>
        <w:ind w:right="-567"/>
        <w:contextualSpacing/>
        <w:rPr>
          <w:rFonts w:ascii="Times New Roman" w:eastAsiaTheme="minorEastAsia" w:hAnsi="Times New Roman" w:cs="Times New Roman"/>
          <w:spacing w:val="-8"/>
          <w:kern w:val="3"/>
          <w:sz w:val="24"/>
          <w:szCs w:val="24"/>
          <w:lang w:eastAsia="pl-PL"/>
        </w:rPr>
      </w:pPr>
      <w:r w:rsidRPr="00F3357F">
        <w:rPr>
          <w:rFonts w:ascii="Times New Roman" w:eastAsiaTheme="minorEastAsia" w:hAnsi="Times New Roman" w:cs="Times New Roman"/>
          <w:bCs/>
          <w:spacing w:val="-8"/>
          <w:kern w:val="3"/>
          <w:sz w:val="24"/>
          <w:szCs w:val="24"/>
          <w:lang w:eastAsia="pl-PL"/>
        </w:rPr>
        <w:t>Określenie wymagań, o których mowa w art. 2</w:t>
      </w:r>
      <w:r>
        <w:rPr>
          <w:rFonts w:ascii="Times New Roman" w:eastAsiaTheme="minorEastAsia" w:hAnsi="Times New Roman" w:cs="Times New Roman"/>
          <w:bCs/>
          <w:spacing w:val="-8"/>
          <w:kern w:val="3"/>
          <w:sz w:val="24"/>
          <w:szCs w:val="24"/>
          <w:lang w:eastAsia="pl-PL"/>
        </w:rPr>
        <w:t xml:space="preserve">9 ust. 3a ustawy </w:t>
      </w:r>
      <w:proofErr w:type="spellStart"/>
      <w:r>
        <w:rPr>
          <w:rFonts w:ascii="Times New Roman" w:eastAsiaTheme="minorEastAsia" w:hAnsi="Times New Roman" w:cs="Times New Roman"/>
          <w:bCs/>
          <w:spacing w:val="-8"/>
          <w:kern w:val="3"/>
          <w:sz w:val="24"/>
          <w:szCs w:val="24"/>
          <w:lang w:eastAsia="pl-PL"/>
        </w:rPr>
        <w:t>Pzp</w:t>
      </w:r>
      <w:proofErr w:type="spellEnd"/>
      <w:r>
        <w:rPr>
          <w:rFonts w:ascii="Times New Roman" w:eastAsiaTheme="minorEastAsia" w:hAnsi="Times New Roman" w:cs="Times New Roman"/>
          <w:bCs/>
          <w:spacing w:val="-8"/>
          <w:kern w:val="3"/>
          <w:sz w:val="24"/>
          <w:szCs w:val="24"/>
          <w:u w:val="single"/>
          <w:lang w:eastAsia="pl-PL"/>
        </w:rPr>
        <w:tab/>
      </w:r>
      <w:r>
        <w:rPr>
          <w:rFonts w:ascii="Times New Roman" w:eastAsiaTheme="minorEastAsia" w:hAnsi="Times New Roman" w:cs="Times New Roman"/>
          <w:bCs/>
          <w:spacing w:val="-8"/>
          <w:kern w:val="3"/>
          <w:sz w:val="24"/>
          <w:szCs w:val="24"/>
          <w:u w:val="single"/>
          <w:lang w:eastAsia="pl-PL"/>
        </w:rPr>
        <w:tab/>
      </w:r>
      <w:r>
        <w:rPr>
          <w:rFonts w:ascii="Times New Roman" w:eastAsiaTheme="minorEastAsia" w:hAnsi="Times New Roman" w:cs="Times New Roman"/>
          <w:bCs/>
          <w:spacing w:val="-8"/>
          <w:kern w:val="3"/>
          <w:sz w:val="24"/>
          <w:szCs w:val="24"/>
          <w:u w:val="single"/>
          <w:lang w:eastAsia="pl-PL"/>
        </w:rPr>
        <w:tab/>
      </w:r>
      <w:r>
        <w:rPr>
          <w:rFonts w:ascii="Times New Roman" w:eastAsiaTheme="minorEastAsia" w:hAnsi="Times New Roman" w:cs="Times New Roman"/>
          <w:bCs/>
          <w:spacing w:val="-8"/>
          <w:kern w:val="3"/>
          <w:sz w:val="24"/>
          <w:szCs w:val="24"/>
          <w:u w:val="single"/>
          <w:lang w:eastAsia="pl-PL"/>
        </w:rPr>
        <w:tab/>
        <w:t>2</w:t>
      </w:r>
      <w:r w:rsidR="00200D6E">
        <w:rPr>
          <w:rFonts w:ascii="Times New Roman" w:eastAsiaTheme="minorEastAsia" w:hAnsi="Times New Roman" w:cs="Times New Roman"/>
          <w:bCs/>
          <w:spacing w:val="-8"/>
          <w:kern w:val="3"/>
          <w:sz w:val="24"/>
          <w:szCs w:val="24"/>
          <w:u w:val="single"/>
          <w:lang w:eastAsia="pl-PL"/>
        </w:rPr>
        <w:t>2</w:t>
      </w:r>
    </w:p>
    <w:p w:rsidR="006B7E40" w:rsidRPr="001355A3" w:rsidRDefault="006B7E40" w:rsidP="00B77E61">
      <w:pPr>
        <w:numPr>
          <w:ilvl w:val="0"/>
          <w:numId w:val="1"/>
        </w:numPr>
        <w:autoSpaceDE w:val="0"/>
        <w:autoSpaceDN w:val="0"/>
        <w:adjustRightInd w:val="0"/>
        <w:spacing w:after="0" w:line="240" w:lineRule="auto"/>
        <w:ind w:right="-567"/>
        <w:contextualSpacing/>
        <w:rPr>
          <w:rFonts w:ascii="Times New Roman" w:eastAsiaTheme="minorEastAsia" w:hAnsi="Times New Roman" w:cs="Times New Roman"/>
          <w:spacing w:val="-8"/>
          <w:kern w:val="3"/>
          <w:sz w:val="24"/>
          <w:szCs w:val="24"/>
          <w:lang w:eastAsia="pl-PL"/>
        </w:rPr>
      </w:pPr>
      <w:r w:rsidRPr="001355A3">
        <w:rPr>
          <w:rFonts w:ascii="Times New Roman" w:eastAsiaTheme="minorEastAsia" w:hAnsi="Times New Roman" w:cs="Times New Roman"/>
          <w:spacing w:val="-8"/>
          <w:kern w:val="3"/>
          <w:sz w:val="24"/>
          <w:szCs w:val="24"/>
          <w:lang w:eastAsia="pl-PL"/>
        </w:rPr>
        <w:t>Wykaz załączników – załączniki stanowią integralną część niniejszej SIWZ</w:t>
      </w:r>
      <w:r w:rsidRPr="001355A3">
        <w:rPr>
          <w:rFonts w:ascii="Times New Roman" w:eastAsiaTheme="minorEastAsia" w:hAnsi="Times New Roman" w:cs="Times New Roman"/>
          <w:spacing w:val="-8"/>
          <w:kern w:val="3"/>
          <w:sz w:val="24"/>
          <w:szCs w:val="24"/>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00D43B7F">
        <w:rPr>
          <w:rFonts w:ascii="Times New Roman" w:eastAsiaTheme="minorEastAsia" w:hAnsi="Times New Roman" w:cs="Times New Roman"/>
          <w:spacing w:val="-8"/>
          <w:kern w:val="3"/>
          <w:sz w:val="24"/>
          <w:szCs w:val="24"/>
          <w:u w:val="single"/>
          <w:lang w:eastAsia="pl-PL"/>
        </w:rPr>
        <w:t>2</w:t>
      </w:r>
      <w:r w:rsidR="00200D6E">
        <w:rPr>
          <w:rFonts w:ascii="Times New Roman" w:eastAsiaTheme="minorEastAsia" w:hAnsi="Times New Roman" w:cs="Times New Roman"/>
          <w:spacing w:val="-8"/>
          <w:kern w:val="3"/>
          <w:sz w:val="24"/>
          <w:szCs w:val="24"/>
          <w:u w:val="single"/>
          <w:lang w:eastAsia="pl-PL"/>
        </w:rPr>
        <w:t>3</w:t>
      </w:r>
    </w:p>
    <w:p w:rsidR="006B7E40" w:rsidRPr="001355A3" w:rsidRDefault="006B7E40" w:rsidP="006B7E40">
      <w:pPr>
        <w:autoSpaceDE w:val="0"/>
        <w:autoSpaceDN w:val="0"/>
        <w:adjustRightInd w:val="0"/>
        <w:spacing w:after="0" w:line="240" w:lineRule="auto"/>
        <w:rPr>
          <w:rFonts w:ascii="Times New Roman" w:eastAsiaTheme="minorEastAsia" w:hAnsi="Times New Roman" w:cs="Times New Roman"/>
          <w:spacing w:val="-8"/>
          <w:kern w:val="3"/>
          <w:sz w:val="24"/>
          <w:szCs w:val="24"/>
          <w:lang w:eastAsia="pl-PL"/>
        </w:rPr>
      </w:pPr>
    </w:p>
    <w:p w:rsidR="006B7E40" w:rsidRDefault="006B7E40" w:rsidP="006B7E40">
      <w:pPr>
        <w:autoSpaceDE w:val="0"/>
        <w:autoSpaceDN w:val="0"/>
        <w:adjustRightInd w:val="0"/>
        <w:spacing w:after="0" w:line="240" w:lineRule="auto"/>
        <w:jc w:val="both"/>
        <w:rPr>
          <w:rFonts w:ascii="Times New Roman" w:eastAsiaTheme="minorEastAsia" w:hAnsi="Times New Roman" w:cs="Times New Roman"/>
          <w:spacing w:val="-8"/>
          <w:kern w:val="3"/>
          <w:sz w:val="24"/>
          <w:szCs w:val="24"/>
          <w:lang w:eastAsia="pl-PL"/>
        </w:rPr>
      </w:pPr>
    </w:p>
    <w:p w:rsidR="006B7E40" w:rsidRDefault="006B7E40" w:rsidP="006B7E40">
      <w:pPr>
        <w:autoSpaceDE w:val="0"/>
        <w:autoSpaceDN w:val="0"/>
        <w:adjustRightInd w:val="0"/>
        <w:spacing w:after="0" w:line="240" w:lineRule="auto"/>
        <w:jc w:val="both"/>
        <w:rPr>
          <w:rFonts w:ascii="Times New Roman" w:eastAsiaTheme="minorEastAsia" w:hAnsi="Times New Roman" w:cs="Times New Roman"/>
          <w:spacing w:val="-8"/>
          <w:kern w:val="3"/>
          <w:sz w:val="24"/>
          <w:szCs w:val="24"/>
          <w:lang w:eastAsia="pl-PL"/>
        </w:rPr>
      </w:pPr>
    </w:p>
    <w:p w:rsidR="006B7E40" w:rsidRDefault="006B7E40" w:rsidP="006B7E40">
      <w:pPr>
        <w:autoSpaceDE w:val="0"/>
        <w:autoSpaceDN w:val="0"/>
        <w:adjustRightInd w:val="0"/>
        <w:spacing w:after="0" w:line="240" w:lineRule="auto"/>
        <w:jc w:val="both"/>
        <w:rPr>
          <w:rFonts w:ascii="Times New Roman" w:eastAsiaTheme="minorEastAsia" w:hAnsi="Times New Roman" w:cs="Times New Roman"/>
          <w:spacing w:val="-8"/>
          <w:kern w:val="3"/>
          <w:sz w:val="24"/>
          <w:szCs w:val="24"/>
          <w:lang w:eastAsia="pl-PL"/>
        </w:rPr>
      </w:pPr>
    </w:p>
    <w:p w:rsidR="006B7E40" w:rsidRDefault="006B7E40" w:rsidP="006B7E40">
      <w:pPr>
        <w:autoSpaceDE w:val="0"/>
        <w:autoSpaceDN w:val="0"/>
        <w:adjustRightInd w:val="0"/>
        <w:spacing w:after="0" w:line="240" w:lineRule="auto"/>
        <w:jc w:val="both"/>
        <w:rPr>
          <w:rFonts w:ascii="Times New Roman" w:eastAsiaTheme="minorEastAsia" w:hAnsi="Times New Roman" w:cs="Times New Roman"/>
          <w:spacing w:val="-8"/>
          <w:kern w:val="3"/>
          <w:sz w:val="24"/>
          <w:szCs w:val="24"/>
          <w:lang w:eastAsia="pl-PL"/>
        </w:rPr>
      </w:pPr>
    </w:p>
    <w:p w:rsidR="006B7E40" w:rsidRDefault="006B7E40" w:rsidP="006B7E40">
      <w:pPr>
        <w:autoSpaceDE w:val="0"/>
        <w:autoSpaceDN w:val="0"/>
        <w:adjustRightInd w:val="0"/>
        <w:spacing w:after="0" w:line="240" w:lineRule="auto"/>
        <w:jc w:val="both"/>
        <w:rPr>
          <w:rFonts w:ascii="Times New Roman" w:eastAsiaTheme="minorEastAsia" w:hAnsi="Times New Roman" w:cs="Times New Roman"/>
          <w:spacing w:val="-8"/>
          <w:kern w:val="3"/>
          <w:sz w:val="24"/>
          <w:szCs w:val="24"/>
          <w:lang w:eastAsia="pl-PL"/>
        </w:rPr>
      </w:pPr>
    </w:p>
    <w:p w:rsidR="006B7E40" w:rsidRDefault="006B7E40" w:rsidP="006B7E40">
      <w:pPr>
        <w:autoSpaceDE w:val="0"/>
        <w:autoSpaceDN w:val="0"/>
        <w:adjustRightInd w:val="0"/>
        <w:spacing w:after="0" w:line="240" w:lineRule="auto"/>
        <w:jc w:val="both"/>
        <w:rPr>
          <w:rFonts w:ascii="Times New Roman" w:eastAsiaTheme="minorEastAsia" w:hAnsi="Times New Roman" w:cs="Times New Roman"/>
          <w:spacing w:val="-8"/>
          <w:kern w:val="3"/>
          <w:sz w:val="24"/>
          <w:szCs w:val="24"/>
          <w:lang w:eastAsia="pl-PL"/>
        </w:rPr>
      </w:pPr>
    </w:p>
    <w:p w:rsidR="006B7E40" w:rsidRDefault="006B7E40" w:rsidP="006B7E40">
      <w:pPr>
        <w:autoSpaceDE w:val="0"/>
        <w:autoSpaceDN w:val="0"/>
        <w:adjustRightInd w:val="0"/>
        <w:spacing w:after="0" w:line="240" w:lineRule="auto"/>
        <w:jc w:val="both"/>
        <w:rPr>
          <w:rFonts w:ascii="Times New Roman" w:eastAsiaTheme="minorEastAsia" w:hAnsi="Times New Roman" w:cs="Times New Roman"/>
          <w:spacing w:val="-8"/>
          <w:kern w:val="3"/>
          <w:sz w:val="24"/>
          <w:szCs w:val="24"/>
          <w:lang w:eastAsia="pl-PL"/>
        </w:rPr>
      </w:pPr>
    </w:p>
    <w:p w:rsidR="006B7E40" w:rsidRDefault="006B7E40" w:rsidP="006B7E40">
      <w:pPr>
        <w:autoSpaceDE w:val="0"/>
        <w:autoSpaceDN w:val="0"/>
        <w:adjustRightInd w:val="0"/>
        <w:spacing w:after="0" w:line="240" w:lineRule="auto"/>
        <w:jc w:val="both"/>
        <w:rPr>
          <w:rFonts w:ascii="Times New Roman" w:eastAsiaTheme="minorEastAsia" w:hAnsi="Times New Roman" w:cs="Times New Roman"/>
          <w:spacing w:val="-8"/>
          <w:kern w:val="3"/>
          <w:sz w:val="24"/>
          <w:szCs w:val="24"/>
          <w:lang w:eastAsia="pl-PL"/>
        </w:rPr>
      </w:pPr>
    </w:p>
    <w:p w:rsidR="006B7E40" w:rsidRDefault="006B7E40" w:rsidP="006B7E40">
      <w:pPr>
        <w:autoSpaceDE w:val="0"/>
        <w:autoSpaceDN w:val="0"/>
        <w:adjustRightInd w:val="0"/>
        <w:spacing w:after="0" w:line="240" w:lineRule="auto"/>
        <w:jc w:val="both"/>
        <w:rPr>
          <w:rFonts w:ascii="Times New Roman" w:eastAsiaTheme="minorEastAsia" w:hAnsi="Times New Roman" w:cs="Times New Roman"/>
          <w:spacing w:val="-8"/>
          <w:kern w:val="3"/>
          <w:sz w:val="24"/>
          <w:szCs w:val="24"/>
          <w:lang w:eastAsia="pl-PL"/>
        </w:rPr>
      </w:pPr>
    </w:p>
    <w:p w:rsidR="006B7E40" w:rsidRDefault="006B7E40" w:rsidP="006B7E40">
      <w:pPr>
        <w:autoSpaceDE w:val="0"/>
        <w:autoSpaceDN w:val="0"/>
        <w:adjustRightInd w:val="0"/>
        <w:spacing w:after="0" w:line="240" w:lineRule="auto"/>
        <w:jc w:val="both"/>
        <w:rPr>
          <w:rFonts w:ascii="Times New Roman" w:eastAsiaTheme="minorEastAsia" w:hAnsi="Times New Roman" w:cs="Times New Roman"/>
          <w:spacing w:val="-8"/>
          <w:kern w:val="3"/>
          <w:sz w:val="24"/>
          <w:szCs w:val="24"/>
          <w:lang w:eastAsia="pl-PL"/>
        </w:rPr>
      </w:pPr>
    </w:p>
    <w:p w:rsidR="006B7E40" w:rsidRDefault="006B7E40" w:rsidP="006B7E40">
      <w:pPr>
        <w:autoSpaceDE w:val="0"/>
        <w:autoSpaceDN w:val="0"/>
        <w:adjustRightInd w:val="0"/>
        <w:spacing w:after="0" w:line="240" w:lineRule="auto"/>
        <w:jc w:val="both"/>
        <w:rPr>
          <w:rFonts w:ascii="Times New Roman" w:eastAsiaTheme="minorEastAsia" w:hAnsi="Times New Roman" w:cs="Times New Roman"/>
          <w:spacing w:val="-8"/>
          <w:kern w:val="3"/>
          <w:sz w:val="24"/>
          <w:szCs w:val="24"/>
          <w:lang w:eastAsia="pl-PL"/>
        </w:rPr>
      </w:pPr>
    </w:p>
    <w:p w:rsidR="006B7E40" w:rsidRDefault="006B7E40" w:rsidP="006B7E40">
      <w:pPr>
        <w:autoSpaceDE w:val="0"/>
        <w:autoSpaceDN w:val="0"/>
        <w:adjustRightInd w:val="0"/>
        <w:spacing w:after="0" w:line="240" w:lineRule="auto"/>
        <w:jc w:val="both"/>
        <w:rPr>
          <w:rFonts w:ascii="Times New Roman" w:eastAsiaTheme="minorEastAsia" w:hAnsi="Times New Roman" w:cs="Times New Roman"/>
          <w:spacing w:val="-8"/>
          <w:kern w:val="3"/>
          <w:sz w:val="24"/>
          <w:szCs w:val="24"/>
          <w:lang w:eastAsia="pl-PL"/>
        </w:rPr>
      </w:pPr>
    </w:p>
    <w:p w:rsidR="006B7E40" w:rsidRDefault="006B7E40" w:rsidP="006B7E40">
      <w:pPr>
        <w:autoSpaceDE w:val="0"/>
        <w:autoSpaceDN w:val="0"/>
        <w:adjustRightInd w:val="0"/>
        <w:spacing w:after="0" w:line="240" w:lineRule="auto"/>
        <w:jc w:val="both"/>
        <w:rPr>
          <w:rFonts w:ascii="Times New Roman" w:eastAsiaTheme="minorEastAsia" w:hAnsi="Times New Roman" w:cs="Times New Roman"/>
          <w:spacing w:val="-8"/>
          <w:kern w:val="3"/>
          <w:sz w:val="24"/>
          <w:szCs w:val="24"/>
          <w:lang w:eastAsia="pl-PL"/>
        </w:rPr>
      </w:pPr>
    </w:p>
    <w:p w:rsidR="006B7E40" w:rsidRDefault="006B7E40" w:rsidP="006B7E40">
      <w:pPr>
        <w:autoSpaceDE w:val="0"/>
        <w:autoSpaceDN w:val="0"/>
        <w:adjustRightInd w:val="0"/>
        <w:spacing w:after="0" w:line="240" w:lineRule="auto"/>
        <w:jc w:val="both"/>
        <w:rPr>
          <w:rFonts w:ascii="Times New Roman" w:eastAsiaTheme="minorEastAsia" w:hAnsi="Times New Roman" w:cs="Times New Roman"/>
          <w:spacing w:val="-8"/>
          <w:kern w:val="3"/>
          <w:sz w:val="24"/>
          <w:szCs w:val="24"/>
          <w:lang w:eastAsia="pl-PL"/>
        </w:rPr>
      </w:pPr>
    </w:p>
    <w:p w:rsidR="006B7E40" w:rsidRDefault="006B7E40" w:rsidP="006B7E40">
      <w:pPr>
        <w:autoSpaceDE w:val="0"/>
        <w:autoSpaceDN w:val="0"/>
        <w:adjustRightInd w:val="0"/>
        <w:spacing w:after="0" w:line="240" w:lineRule="auto"/>
        <w:jc w:val="both"/>
        <w:rPr>
          <w:rFonts w:ascii="Times New Roman" w:eastAsiaTheme="minorEastAsia" w:hAnsi="Times New Roman" w:cs="Times New Roman"/>
          <w:spacing w:val="-8"/>
          <w:kern w:val="3"/>
          <w:sz w:val="24"/>
          <w:szCs w:val="24"/>
          <w:lang w:eastAsia="pl-PL"/>
        </w:rPr>
      </w:pPr>
    </w:p>
    <w:p w:rsidR="006B7E40" w:rsidRDefault="006B7E40" w:rsidP="006B7E40">
      <w:pPr>
        <w:autoSpaceDE w:val="0"/>
        <w:autoSpaceDN w:val="0"/>
        <w:adjustRightInd w:val="0"/>
        <w:spacing w:after="0" w:line="240" w:lineRule="auto"/>
        <w:jc w:val="both"/>
        <w:rPr>
          <w:rFonts w:ascii="Times New Roman" w:eastAsiaTheme="minorEastAsia" w:hAnsi="Times New Roman" w:cs="Times New Roman"/>
          <w:spacing w:val="-8"/>
          <w:kern w:val="3"/>
          <w:sz w:val="24"/>
          <w:szCs w:val="24"/>
          <w:lang w:eastAsia="pl-PL"/>
        </w:rPr>
      </w:pPr>
    </w:p>
    <w:p w:rsidR="00D61553" w:rsidRDefault="00D61553" w:rsidP="006B7E40">
      <w:pPr>
        <w:autoSpaceDE w:val="0"/>
        <w:autoSpaceDN w:val="0"/>
        <w:adjustRightInd w:val="0"/>
        <w:spacing w:after="0" w:line="240" w:lineRule="auto"/>
        <w:jc w:val="both"/>
        <w:rPr>
          <w:rFonts w:ascii="Times New Roman" w:eastAsiaTheme="minorEastAsia" w:hAnsi="Times New Roman" w:cs="Times New Roman"/>
          <w:spacing w:val="-8"/>
          <w:kern w:val="3"/>
          <w:sz w:val="24"/>
          <w:szCs w:val="24"/>
          <w:lang w:eastAsia="pl-PL"/>
        </w:rPr>
      </w:pPr>
    </w:p>
    <w:p w:rsidR="006B7E40" w:rsidRDefault="006B7E40" w:rsidP="006B7E40">
      <w:pPr>
        <w:autoSpaceDE w:val="0"/>
        <w:autoSpaceDN w:val="0"/>
        <w:adjustRightInd w:val="0"/>
        <w:spacing w:after="0" w:line="240" w:lineRule="auto"/>
        <w:jc w:val="both"/>
        <w:rPr>
          <w:rFonts w:ascii="Times New Roman" w:eastAsiaTheme="minorEastAsia" w:hAnsi="Times New Roman" w:cs="Times New Roman"/>
          <w:spacing w:val="-8"/>
          <w:kern w:val="3"/>
          <w:sz w:val="24"/>
          <w:szCs w:val="24"/>
          <w:lang w:eastAsia="pl-PL"/>
        </w:rPr>
      </w:pPr>
    </w:p>
    <w:p w:rsidR="006B7E40" w:rsidRDefault="006B7E40" w:rsidP="006B7E40">
      <w:pPr>
        <w:autoSpaceDE w:val="0"/>
        <w:autoSpaceDN w:val="0"/>
        <w:adjustRightInd w:val="0"/>
        <w:spacing w:after="0" w:line="240" w:lineRule="auto"/>
        <w:jc w:val="both"/>
        <w:rPr>
          <w:rFonts w:ascii="Times New Roman" w:eastAsiaTheme="minorEastAsia" w:hAnsi="Times New Roman" w:cs="Times New Roman"/>
          <w:spacing w:val="-8"/>
          <w:kern w:val="3"/>
          <w:sz w:val="24"/>
          <w:szCs w:val="24"/>
          <w:lang w:eastAsia="pl-PL"/>
        </w:rPr>
      </w:pPr>
    </w:p>
    <w:p w:rsidR="006B7E40" w:rsidRDefault="006B7E40" w:rsidP="006B7E40">
      <w:pPr>
        <w:autoSpaceDE w:val="0"/>
        <w:autoSpaceDN w:val="0"/>
        <w:adjustRightInd w:val="0"/>
        <w:spacing w:after="0" w:line="240" w:lineRule="auto"/>
        <w:jc w:val="both"/>
        <w:rPr>
          <w:rFonts w:ascii="Times New Roman" w:eastAsiaTheme="minorEastAsia" w:hAnsi="Times New Roman" w:cs="Times New Roman"/>
          <w:spacing w:val="-8"/>
          <w:kern w:val="3"/>
          <w:sz w:val="24"/>
          <w:szCs w:val="24"/>
          <w:lang w:eastAsia="pl-PL"/>
        </w:rPr>
      </w:pPr>
    </w:p>
    <w:p w:rsidR="00BB462A" w:rsidRDefault="00BB462A" w:rsidP="006B7E40">
      <w:pPr>
        <w:autoSpaceDE w:val="0"/>
        <w:autoSpaceDN w:val="0"/>
        <w:adjustRightInd w:val="0"/>
        <w:spacing w:after="0" w:line="240" w:lineRule="auto"/>
        <w:jc w:val="both"/>
        <w:rPr>
          <w:rFonts w:ascii="Times New Roman" w:eastAsiaTheme="minorEastAsia" w:hAnsi="Times New Roman" w:cs="Times New Roman"/>
          <w:spacing w:val="-8"/>
          <w:kern w:val="3"/>
          <w:sz w:val="24"/>
          <w:szCs w:val="24"/>
          <w:lang w:eastAsia="pl-PL"/>
        </w:rPr>
      </w:pPr>
    </w:p>
    <w:p w:rsidR="00BB462A" w:rsidRDefault="00BB462A" w:rsidP="006B7E40">
      <w:pPr>
        <w:autoSpaceDE w:val="0"/>
        <w:autoSpaceDN w:val="0"/>
        <w:adjustRightInd w:val="0"/>
        <w:spacing w:after="0" w:line="240" w:lineRule="auto"/>
        <w:jc w:val="both"/>
        <w:rPr>
          <w:rFonts w:ascii="Times New Roman" w:eastAsiaTheme="minorEastAsia" w:hAnsi="Times New Roman" w:cs="Times New Roman"/>
          <w:spacing w:val="-8"/>
          <w:kern w:val="3"/>
          <w:sz w:val="24"/>
          <w:szCs w:val="24"/>
          <w:lang w:eastAsia="pl-PL"/>
        </w:rPr>
      </w:pPr>
    </w:p>
    <w:p w:rsidR="006B7E40" w:rsidRDefault="00BB462A" w:rsidP="00B77E61">
      <w:pPr>
        <w:keepNext/>
        <w:numPr>
          <w:ilvl w:val="0"/>
          <w:numId w:val="2"/>
        </w:numPr>
        <w:spacing w:after="0" w:line="360" w:lineRule="auto"/>
        <w:ind w:left="284" w:hanging="284"/>
        <w:jc w:val="both"/>
        <w:outlineLvl w:val="0"/>
        <w:rPr>
          <w:rFonts w:ascii="Times New Roman" w:eastAsia="Times New Roman" w:hAnsi="Times New Roman" w:cs="Times New Roman"/>
          <w:b/>
          <w:bCs/>
          <w:kern w:val="32"/>
          <w:u w:val="single"/>
          <w:lang w:eastAsia="pl-PL"/>
        </w:rPr>
      </w:pPr>
      <w:r>
        <w:rPr>
          <w:rFonts w:ascii="Times New Roman" w:eastAsia="Times New Roman" w:hAnsi="Times New Roman" w:cs="Times New Roman"/>
          <w:b/>
          <w:bCs/>
          <w:kern w:val="32"/>
          <w:u w:val="single"/>
          <w:lang w:eastAsia="pl-PL"/>
        </w:rPr>
        <w:lastRenderedPageBreak/>
        <w:t>N</w:t>
      </w:r>
      <w:r w:rsidR="006B7E40">
        <w:rPr>
          <w:rFonts w:ascii="Times New Roman" w:eastAsia="Times New Roman" w:hAnsi="Times New Roman" w:cs="Times New Roman"/>
          <w:b/>
          <w:bCs/>
          <w:kern w:val="32"/>
          <w:u w:val="single"/>
          <w:lang w:eastAsia="pl-PL"/>
        </w:rPr>
        <w:t>azwa i adres Zamawiającego</w:t>
      </w:r>
    </w:p>
    <w:p w:rsidR="00D61553" w:rsidRPr="00DF1779" w:rsidRDefault="00D61553" w:rsidP="00D61553">
      <w:pPr>
        <w:spacing w:after="0" w:line="240" w:lineRule="auto"/>
        <w:rPr>
          <w:rFonts w:ascii="Times New Roman" w:eastAsia="Times New Roman" w:hAnsi="Times New Roman" w:cs="Times New Roman"/>
          <w:b/>
          <w:sz w:val="24"/>
          <w:szCs w:val="24"/>
        </w:rPr>
      </w:pPr>
      <w:r w:rsidRPr="00DF1779">
        <w:rPr>
          <w:rFonts w:ascii="Times New Roman" w:eastAsia="Times New Roman" w:hAnsi="Times New Roman" w:cs="Times New Roman"/>
          <w:b/>
          <w:sz w:val="24"/>
          <w:szCs w:val="24"/>
        </w:rPr>
        <w:t>Burmistrz Gminy i Miasta Grójec</w:t>
      </w:r>
    </w:p>
    <w:p w:rsidR="00D61553" w:rsidRPr="00DF1779" w:rsidRDefault="00D61553" w:rsidP="00D61553">
      <w:pPr>
        <w:spacing w:after="0" w:line="240" w:lineRule="auto"/>
        <w:rPr>
          <w:rFonts w:ascii="Times New Roman" w:eastAsia="Times New Roman" w:hAnsi="Times New Roman" w:cs="Times New Roman"/>
          <w:b/>
          <w:sz w:val="24"/>
          <w:szCs w:val="24"/>
        </w:rPr>
      </w:pPr>
      <w:r w:rsidRPr="00DF1779">
        <w:rPr>
          <w:rFonts w:ascii="Times New Roman" w:eastAsia="Times New Roman" w:hAnsi="Times New Roman" w:cs="Times New Roman"/>
          <w:b/>
          <w:sz w:val="24"/>
          <w:szCs w:val="24"/>
        </w:rPr>
        <w:t>ul. Józefa Piłsudskiego 47</w:t>
      </w:r>
    </w:p>
    <w:p w:rsidR="00D61553" w:rsidRPr="00DF1779" w:rsidRDefault="00D61553" w:rsidP="00D61553">
      <w:pPr>
        <w:spacing w:after="0" w:line="240" w:lineRule="auto"/>
        <w:rPr>
          <w:rFonts w:ascii="Times New Roman" w:eastAsia="Times New Roman" w:hAnsi="Times New Roman" w:cs="Times New Roman"/>
          <w:b/>
          <w:sz w:val="24"/>
          <w:szCs w:val="24"/>
        </w:rPr>
      </w:pPr>
      <w:r w:rsidRPr="00DF1779">
        <w:rPr>
          <w:rFonts w:ascii="Times New Roman" w:eastAsia="Times New Roman" w:hAnsi="Times New Roman" w:cs="Times New Roman"/>
          <w:b/>
          <w:sz w:val="24"/>
          <w:szCs w:val="24"/>
        </w:rPr>
        <w:t>05 - 600 GRÓJEC</w:t>
      </w:r>
    </w:p>
    <w:p w:rsidR="00D61553" w:rsidRPr="00B735C8" w:rsidRDefault="00D61553" w:rsidP="00D61553">
      <w:pPr>
        <w:spacing w:after="0" w:line="240" w:lineRule="auto"/>
        <w:rPr>
          <w:rFonts w:ascii="Times New Roman" w:eastAsia="Times New Roman" w:hAnsi="Times New Roman" w:cs="Times New Roman"/>
          <w:b/>
          <w:sz w:val="24"/>
          <w:szCs w:val="24"/>
        </w:rPr>
      </w:pPr>
      <w:r w:rsidRPr="00B735C8">
        <w:rPr>
          <w:rFonts w:ascii="Times New Roman" w:eastAsia="Times New Roman" w:hAnsi="Times New Roman" w:cs="Times New Roman"/>
          <w:b/>
          <w:sz w:val="24"/>
          <w:szCs w:val="24"/>
        </w:rPr>
        <w:t>tel. 48 664 30 91</w:t>
      </w:r>
    </w:p>
    <w:p w:rsidR="00B735C8" w:rsidRPr="00B735C8" w:rsidRDefault="00D61553" w:rsidP="00B735C8">
      <w:pPr>
        <w:spacing w:after="0" w:line="240" w:lineRule="auto"/>
        <w:rPr>
          <w:rFonts w:ascii="Times New Roman" w:eastAsia="Times New Roman" w:hAnsi="Times New Roman" w:cs="Times New Roman"/>
          <w:b/>
          <w:sz w:val="24"/>
          <w:szCs w:val="24"/>
        </w:rPr>
      </w:pPr>
      <w:r w:rsidRPr="00B735C8">
        <w:rPr>
          <w:rFonts w:ascii="Times New Roman" w:eastAsia="Times New Roman" w:hAnsi="Times New Roman" w:cs="Times New Roman"/>
          <w:b/>
          <w:sz w:val="24"/>
          <w:szCs w:val="24"/>
        </w:rPr>
        <w:t>fax. 48 664 21 03</w:t>
      </w:r>
    </w:p>
    <w:p w:rsidR="00D61553" w:rsidRPr="00B735C8" w:rsidRDefault="00D61553" w:rsidP="00B735C8">
      <w:pPr>
        <w:spacing w:after="0" w:line="240" w:lineRule="auto"/>
        <w:rPr>
          <w:rFonts w:ascii="Times New Roman" w:eastAsia="Times New Roman" w:hAnsi="Times New Roman" w:cs="Times New Roman"/>
          <w:b/>
          <w:sz w:val="24"/>
          <w:szCs w:val="24"/>
        </w:rPr>
      </w:pPr>
      <w:r w:rsidRPr="00B735C8">
        <w:rPr>
          <w:rFonts w:ascii="Times New Roman" w:eastAsiaTheme="minorEastAsia" w:hAnsi="Times New Roman" w:cs="Times New Roman"/>
          <w:b/>
          <w:sz w:val="24"/>
          <w:szCs w:val="24"/>
          <w:lang w:eastAsia="pl-PL"/>
        </w:rPr>
        <w:t>NIP: 797-20-11-265; REGON: 670223310</w:t>
      </w:r>
    </w:p>
    <w:p w:rsidR="00242D42" w:rsidRDefault="00242D42" w:rsidP="00D61553">
      <w:pPr>
        <w:spacing w:after="0" w:line="240" w:lineRule="auto"/>
        <w:rPr>
          <w:rFonts w:ascii="Times New Roman" w:eastAsia="Times New Roman" w:hAnsi="Times New Roman" w:cs="Times New Roman"/>
        </w:rPr>
      </w:pPr>
    </w:p>
    <w:p w:rsidR="006B7E40" w:rsidRDefault="006B7E40" w:rsidP="006B7E40">
      <w:pPr>
        <w:spacing w:line="360" w:lineRule="auto"/>
        <w:jc w:val="both"/>
        <w:rPr>
          <w:rFonts w:ascii="Times New Roman" w:eastAsiaTheme="minorEastAsia" w:hAnsi="Times New Roman" w:cs="Times New Roman"/>
          <w:lang w:eastAsia="pl-PL"/>
        </w:rPr>
      </w:pPr>
      <w:r>
        <w:rPr>
          <w:rFonts w:ascii="Times New Roman" w:eastAsiaTheme="minorEastAsia" w:hAnsi="Times New Roman" w:cs="Times New Roman"/>
          <w:lang w:eastAsia="pl-PL"/>
        </w:rPr>
        <w:t>Postępowanie, którego dotyczy niniejsza Specyfikacja Istotnych Warunków Zamówienia (dalej „SIWZ”) oznaczone jest przez Zamawiającego numerem referencyjnym:</w:t>
      </w:r>
      <w:r>
        <w:rPr>
          <w:rFonts w:ascii="Times New Roman" w:eastAsiaTheme="minorEastAsia" w:hAnsi="Times New Roman" w:cs="Times New Roman"/>
          <w:spacing w:val="-3"/>
          <w:kern w:val="3"/>
          <w:lang w:eastAsia="pl-PL"/>
        </w:rPr>
        <w:t xml:space="preserve"> </w:t>
      </w:r>
      <w:r>
        <w:rPr>
          <w:rFonts w:ascii="Times New Roman" w:eastAsiaTheme="minorEastAsia" w:hAnsi="Times New Roman" w:cs="Times New Roman"/>
          <w:lang w:eastAsia="pl-PL"/>
        </w:rPr>
        <w:t xml:space="preserve">Znak sprawy: </w:t>
      </w:r>
      <w:r w:rsidR="00B735C8">
        <w:rPr>
          <w:rFonts w:ascii="Times New Roman" w:eastAsiaTheme="minorEastAsia" w:hAnsi="Times New Roman" w:cs="Times New Roman"/>
          <w:b/>
          <w:lang w:eastAsia="pl-PL"/>
        </w:rPr>
        <w:t>WI.271.27</w:t>
      </w:r>
      <w:r w:rsidR="003E6571">
        <w:rPr>
          <w:rFonts w:ascii="Times New Roman" w:eastAsiaTheme="minorEastAsia" w:hAnsi="Times New Roman" w:cs="Times New Roman"/>
          <w:b/>
          <w:lang w:eastAsia="pl-PL"/>
        </w:rPr>
        <w:t>.2019</w:t>
      </w:r>
      <w:r w:rsidR="00E346F0">
        <w:rPr>
          <w:rFonts w:ascii="Times New Roman" w:eastAsiaTheme="minorEastAsia" w:hAnsi="Times New Roman" w:cs="Times New Roman"/>
          <w:b/>
          <w:lang w:eastAsia="pl-PL"/>
        </w:rPr>
        <w:t>.</w:t>
      </w:r>
      <w:r w:rsidR="00D270B7">
        <w:rPr>
          <w:rFonts w:ascii="Times New Roman" w:eastAsiaTheme="minorEastAsia" w:hAnsi="Times New Roman" w:cs="Times New Roman"/>
          <w:b/>
          <w:lang w:eastAsia="pl-PL"/>
        </w:rPr>
        <w:t>KOI</w:t>
      </w:r>
    </w:p>
    <w:p w:rsidR="006B7E40" w:rsidRDefault="006B7E40" w:rsidP="006B7E40">
      <w:pPr>
        <w:widowControl w:val="0"/>
        <w:shd w:val="clear" w:color="auto" w:fill="FFFFFF"/>
        <w:suppressAutoHyphens/>
        <w:autoSpaceDE w:val="0"/>
        <w:autoSpaceDN w:val="0"/>
        <w:spacing w:after="0" w:line="360" w:lineRule="auto"/>
        <w:ind w:right="170"/>
        <w:jc w:val="both"/>
        <w:textAlignment w:val="baseline"/>
        <w:rPr>
          <w:rFonts w:ascii="Times New Roman" w:eastAsiaTheme="minorEastAsia" w:hAnsi="Times New Roman" w:cs="Times New Roman"/>
          <w:b/>
          <w:lang w:eastAsia="pl-PL"/>
        </w:rPr>
      </w:pPr>
      <w:r>
        <w:rPr>
          <w:rFonts w:ascii="Times New Roman" w:eastAsiaTheme="minorEastAsia" w:hAnsi="Times New Roman" w:cs="Times New Roman"/>
          <w:lang w:eastAsia="pl-PL"/>
        </w:rPr>
        <w:t>Wykonawcy winni we wszelkich kontaktach z Zamawiającym powoływać się na powyższe oznaczenie.</w:t>
      </w:r>
      <w:r>
        <w:rPr>
          <w:rFonts w:ascii="Times New Roman" w:eastAsiaTheme="minorEastAsia" w:hAnsi="Times New Roman" w:cs="Times New Roman"/>
          <w:b/>
          <w:lang w:eastAsia="pl-PL"/>
        </w:rPr>
        <w:t xml:space="preserve"> </w:t>
      </w:r>
    </w:p>
    <w:p w:rsidR="006B7E40" w:rsidRDefault="006B7E40" w:rsidP="006B7E40">
      <w:pPr>
        <w:widowControl w:val="0"/>
        <w:shd w:val="clear" w:color="auto" w:fill="FFFFFF"/>
        <w:suppressAutoHyphens/>
        <w:autoSpaceDE w:val="0"/>
        <w:autoSpaceDN w:val="0"/>
        <w:spacing w:after="0" w:line="360" w:lineRule="auto"/>
        <w:ind w:right="170"/>
        <w:jc w:val="both"/>
        <w:textAlignment w:val="baseline"/>
        <w:rPr>
          <w:rFonts w:ascii="Times New Roman" w:eastAsiaTheme="minorEastAsia" w:hAnsi="Times New Roman" w:cs="Times New Roman"/>
          <w:b/>
          <w:lang w:eastAsia="pl-PL"/>
        </w:rPr>
      </w:pPr>
    </w:p>
    <w:p w:rsidR="006B7E40" w:rsidRDefault="006B7E40" w:rsidP="006B7E40">
      <w:pPr>
        <w:spacing w:after="0" w:line="360" w:lineRule="auto"/>
        <w:jc w:val="both"/>
        <w:rPr>
          <w:rFonts w:ascii="Times New Roman" w:eastAsia="Calibri" w:hAnsi="Times New Roman" w:cs="Times New Roman"/>
          <w:b/>
        </w:rPr>
      </w:pPr>
      <w:r>
        <w:rPr>
          <w:rFonts w:ascii="Times New Roman" w:eastAsia="Calibri" w:hAnsi="Times New Roman" w:cs="Times New Roman"/>
          <w:b/>
        </w:rPr>
        <w:t>Informacja dotycząca przetwarzania danych osobowych zgodnie z art. 13 RODO przez zamawiających w celu związanym z postępowaniem o udzielenie zamówienia publicznego</w:t>
      </w:r>
    </w:p>
    <w:p w:rsidR="006B7E40" w:rsidRDefault="006B7E40" w:rsidP="006B7E40">
      <w:pPr>
        <w:spacing w:after="0" w:line="360" w:lineRule="auto"/>
        <w:rPr>
          <w:rFonts w:ascii="Times New Roman" w:eastAsia="Calibri" w:hAnsi="Times New Roman" w:cs="Times New Roman"/>
          <w:i/>
          <w:u w:val="single"/>
        </w:rPr>
      </w:pPr>
    </w:p>
    <w:p w:rsidR="006B7E40" w:rsidRDefault="006B7E40" w:rsidP="006B7E40">
      <w:pPr>
        <w:spacing w:after="150" w:line="360" w:lineRule="auto"/>
        <w:ind w:firstLine="56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B7E40" w:rsidRDefault="006B7E40" w:rsidP="00B77E61">
      <w:pPr>
        <w:numPr>
          <w:ilvl w:val="0"/>
          <w:numId w:val="3"/>
        </w:numPr>
        <w:spacing w:after="150" w:line="360" w:lineRule="auto"/>
        <w:ind w:left="426" w:hanging="426"/>
        <w:contextualSpacing/>
        <w:jc w:val="both"/>
        <w:rPr>
          <w:rFonts w:ascii="Times New Roman" w:eastAsia="Times New Roman" w:hAnsi="Times New Roman" w:cs="Times New Roman"/>
          <w:i/>
          <w:lang w:eastAsia="pl-PL"/>
        </w:rPr>
      </w:pPr>
      <w:r>
        <w:rPr>
          <w:rFonts w:ascii="Times New Roman" w:eastAsia="Times New Roman" w:hAnsi="Times New Roman" w:cs="Times New Roman"/>
          <w:lang w:eastAsia="pl-PL"/>
        </w:rPr>
        <w:t xml:space="preserve">administratorem Pani/Pana danych osobowych jest </w:t>
      </w:r>
      <w:r>
        <w:rPr>
          <w:rFonts w:ascii="Times New Roman" w:eastAsia="Times New Roman" w:hAnsi="Times New Roman" w:cs="Times New Roman"/>
          <w:b/>
          <w:lang w:eastAsia="pl-PL"/>
        </w:rPr>
        <w:t xml:space="preserve">Burmistrz Gminy i Miasta Grójec, </w:t>
      </w:r>
      <w:r>
        <w:rPr>
          <w:rFonts w:ascii="Times New Roman" w:eastAsia="Times New Roman" w:hAnsi="Times New Roman" w:cs="Times New Roman"/>
          <w:b/>
          <w:lang w:eastAsia="pl-PL"/>
        </w:rPr>
        <w:br/>
        <w:t xml:space="preserve">ul. Piłsudskiego 47, 05-600 Grójec, </w:t>
      </w:r>
      <w:hyperlink r:id="rId10" w:history="1">
        <w:r>
          <w:rPr>
            <w:rStyle w:val="Hipercze"/>
            <w:rFonts w:eastAsiaTheme="minorEastAsia"/>
            <w:b/>
            <w:color w:val="0563C1"/>
          </w:rPr>
          <w:t>urzad@grojecmiasto.pl</w:t>
        </w:r>
      </w:hyperlink>
      <w:r>
        <w:rPr>
          <w:rFonts w:ascii="Times New Roman" w:eastAsia="Times New Roman" w:hAnsi="Times New Roman" w:cs="Times New Roman"/>
          <w:b/>
          <w:lang w:eastAsia="pl-PL"/>
        </w:rPr>
        <w:t xml:space="preserve"> ,  tel. 48 664 23 01 ;</w:t>
      </w:r>
    </w:p>
    <w:p w:rsidR="006B7E40" w:rsidRDefault="006B7E40" w:rsidP="00B77E61">
      <w:pPr>
        <w:numPr>
          <w:ilvl w:val="0"/>
          <w:numId w:val="4"/>
        </w:numPr>
        <w:spacing w:after="150" w:line="360" w:lineRule="auto"/>
        <w:ind w:left="426" w:hanging="426"/>
        <w:contextualSpacing/>
        <w:jc w:val="both"/>
        <w:rPr>
          <w:rFonts w:ascii="Times New Roman" w:eastAsia="Times New Roman" w:hAnsi="Times New Roman" w:cs="Times New Roman"/>
          <w:color w:val="00B0F0"/>
          <w:lang w:eastAsia="pl-PL"/>
        </w:rPr>
      </w:pPr>
      <w:r>
        <w:rPr>
          <w:rFonts w:ascii="Times New Roman" w:eastAsia="Times New Roman" w:hAnsi="Times New Roman" w:cs="Times New Roman"/>
          <w:lang w:eastAsia="pl-PL"/>
        </w:rPr>
        <w:t xml:space="preserve">Dane kontaktowe Inspektora ochrony danych osobowych w </w:t>
      </w:r>
      <w:r>
        <w:rPr>
          <w:rFonts w:ascii="Times New Roman" w:eastAsia="Times New Roman" w:hAnsi="Times New Roman" w:cs="Times New Roman"/>
          <w:i/>
          <w:lang w:eastAsia="pl-PL"/>
        </w:rPr>
        <w:t>Urzędzie Gminy i Miasta Grójec</w:t>
      </w:r>
      <w:r>
        <w:rPr>
          <w:rFonts w:ascii="Times New Roman" w:eastAsia="Times New Roman" w:hAnsi="Times New Roman" w:cs="Times New Roman"/>
          <w:lang w:eastAsia="pl-PL"/>
        </w:rPr>
        <w:t xml:space="preserve">: </w:t>
      </w:r>
      <w:hyperlink r:id="rId11" w:history="1">
        <w:r>
          <w:rPr>
            <w:rStyle w:val="Hipercze"/>
            <w:rFonts w:eastAsiaTheme="minorEastAsia"/>
            <w:b/>
            <w:color w:val="0563C1"/>
          </w:rPr>
          <w:t>inspektor@grojecmiasto.pl</w:t>
        </w:r>
      </w:hyperlink>
      <w:r>
        <w:rPr>
          <w:rFonts w:ascii="Times New Roman" w:eastAsia="Times New Roman" w:hAnsi="Times New Roman" w:cs="Times New Roman"/>
          <w:b/>
          <w:lang w:eastAsia="pl-PL"/>
        </w:rPr>
        <w:t xml:space="preserve"> , tel. 48 664 30 91 w.45</w:t>
      </w:r>
      <w:r>
        <w:rPr>
          <w:rFonts w:ascii="Times New Roman" w:eastAsia="Times New Roman" w:hAnsi="Times New Roman" w:cs="Times New Roman"/>
          <w:lang w:eastAsia="pl-PL"/>
        </w:rPr>
        <w:t>;</w:t>
      </w:r>
    </w:p>
    <w:p w:rsidR="006B7E40" w:rsidRDefault="006B7E40" w:rsidP="00B77E61">
      <w:pPr>
        <w:numPr>
          <w:ilvl w:val="0"/>
          <w:numId w:val="4"/>
        </w:numPr>
        <w:spacing w:after="150" w:line="360" w:lineRule="auto"/>
        <w:ind w:left="426" w:hanging="426"/>
        <w:contextualSpacing/>
        <w:jc w:val="both"/>
        <w:rPr>
          <w:rFonts w:ascii="Times New Roman" w:eastAsia="Times New Roman" w:hAnsi="Times New Roman" w:cs="Times New Roman"/>
          <w:color w:val="00B0F0"/>
          <w:lang w:eastAsia="pl-PL"/>
        </w:rPr>
      </w:pPr>
      <w:r>
        <w:rPr>
          <w:rFonts w:ascii="Times New Roman" w:eastAsia="Times New Roman" w:hAnsi="Times New Roman" w:cs="Times New Roman"/>
          <w:lang w:eastAsia="pl-PL"/>
        </w:rPr>
        <w:t>Pani/Pana dane osobowe przetwarzane będą na podstawie art. 6 ust. 1 lit. c</w:t>
      </w:r>
      <w:r>
        <w:rPr>
          <w:rFonts w:ascii="Times New Roman" w:eastAsia="Times New Roman" w:hAnsi="Times New Roman" w:cs="Times New Roman"/>
          <w:i/>
          <w:lang w:eastAsia="pl-PL"/>
        </w:rPr>
        <w:t xml:space="preserve"> </w:t>
      </w:r>
      <w:r>
        <w:rPr>
          <w:rFonts w:ascii="Times New Roman" w:eastAsia="Times New Roman" w:hAnsi="Times New Roman" w:cs="Times New Roman"/>
          <w:lang w:eastAsia="pl-PL"/>
        </w:rPr>
        <w:t xml:space="preserve">RODO w celu związanym z postępowaniem o udzielenie zamówienia publicznego pn. </w:t>
      </w:r>
      <w:r>
        <w:rPr>
          <w:rFonts w:ascii="Times New Roman" w:eastAsia="Times New Roman" w:hAnsi="Times New Roman" w:cs="Times New Roman"/>
          <w:b/>
          <w:lang w:eastAsia="pl-PL"/>
        </w:rPr>
        <w:t>„</w:t>
      </w:r>
      <w:r w:rsidR="00B735C8" w:rsidRPr="00B735C8">
        <w:rPr>
          <w:rFonts w:ascii="Times New Roman" w:eastAsia="Times New Roman" w:hAnsi="Times New Roman" w:cs="Times New Roman"/>
          <w:b/>
          <w:lang w:eastAsia="pl-PL"/>
        </w:rPr>
        <w:t>Świadczenie usług pocztowych w obrocie krajowym i zagranicznym na rzecz Gminy Grójec w okresie od 1.01.2020 r. do 31.12.2022 r</w:t>
      </w:r>
      <w:r w:rsidR="00B735C8">
        <w:rPr>
          <w:rFonts w:ascii="Times New Roman" w:eastAsia="Times New Roman" w:hAnsi="Times New Roman" w:cs="Times New Roman"/>
          <w:b/>
          <w:lang w:eastAsia="pl-PL"/>
        </w:rPr>
        <w:t>.</w:t>
      </w:r>
      <w:r w:rsidR="00B824FA">
        <w:rPr>
          <w:rFonts w:ascii="Times New Roman" w:eastAsiaTheme="minorEastAsia" w:hAnsi="Times New Roman" w:cs="Times New Roman"/>
          <w:b/>
          <w:lang w:eastAsia="pl-PL"/>
        </w:rPr>
        <w:t>”</w:t>
      </w:r>
      <w:r w:rsidR="00D731C9">
        <w:rPr>
          <w:rFonts w:ascii="Times New Roman" w:eastAsiaTheme="minorEastAsia" w:hAnsi="Times New Roman" w:cs="Times New Roman"/>
          <w:b/>
          <w:lang w:eastAsia="pl-PL"/>
        </w:rPr>
        <w:t xml:space="preserve"> </w:t>
      </w:r>
      <w:r w:rsidR="00D270B7">
        <w:rPr>
          <w:rFonts w:ascii="Times New Roman" w:eastAsia="Times New Roman" w:hAnsi="Times New Roman" w:cs="Times New Roman"/>
          <w:b/>
          <w:lang w:eastAsia="pl-PL"/>
        </w:rPr>
        <w:t>WI</w:t>
      </w:r>
      <w:r w:rsidR="00D731C9">
        <w:rPr>
          <w:rFonts w:ascii="Times New Roman" w:eastAsia="Times New Roman" w:hAnsi="Times New Roman" w:cs="Times New Roman"/>
          <w:b/>
          <w:lang w:eastAsia="pl-PL"/>
        </w:rPr>
        <w:t>.271.</w:t>
      </w:r>
      <w:r w:rsidR="00B735C8">
        <w:rPr>
          <w:rFonts w:ascii="Times New Roman" w:eastAsia="Times New Roman" w:hAnsi="Times New Roman" w:cs="Times New Roman"/>
          <w:b/>
          <w:lang w:eastAsia="pl-PL"/>
        </w:rPr>
        <w:t>27</w:t>
      </w:r>
      <w:r>
        <w:rPr>
          <w:rFonts w:ascii="Times New Roman" w:eastAsia="Times New Roman" w:hAnsi="Times New Roman" w:cs="Times New Roman"/>
          <w:b/>
          <w:lang w:eastAsia="pl-PL"/>
        </w:rPr>
        <w:t>.2019</w:t>
      </w:r>
      <w:r w:rsidR="00D270B7">
        <w:rPr>
          <w:rFonts w:ascii="Times New Roman" w:eastAsia="Times New Roman" w:hAnsi="Times New Roman" w:cs="Times New Roman"/>
          <w:b/>
          <w:lang w:eastAsia="pl-PL"/>
        </w:rPr>
        <w:t>.KOI</w:t>
      </w:r>
      <w:r>
        <w:rPr>
          <w:rFonts w:ascii="Times New Roman" w:eastAsia="Times New Roman" w:hAnsi="Times New Roman" w:cs="Times New Roman"/>
          <w:b/>
          <w:lang w:eastAsia="pl-PL"/>
        </w:rPr>
        <w:t xml:space="preserve"> </w:t>
      </w:r>
      <w:r>
        <w:rPr>
          <w:rFonts w:ascii="Times New Roman" w:eastAsia="Times New Roman" w:hAnsi="Times New Roman" w:cs="Times New Roman"/>
          <w:lang w:eastAsia="pl-PL"/>
        </w:rPr>
        <w:t>prowadzonym w trybie</w:t>
      </w:r>
      <w:r w:rsidR="00B735C8">
        <w:rPr>
          <w:rFonts w:ascii="Times New Roman" w:eastAsia="Times New Roman" w:hAnsi="Times New Roman" w:cs="Times New Roman"/>
          <w:lang w:eastAsia="pl-PL"/>
        </w:rPr>
        <w:t xml:space="preserve"> określonym w art. 138o ustawy z dnia 29 stycznia 2004 r. – Prawo zamówień publicznych (Dz. U. z 2019 r. poz. 1843), dalej „ustawa </w:t>
      </w:r>
      <w:proofErr w:type="spellStart"/>
      <w:r w:rsidR="00B735C8">
        <w:rPr>
          <w:rFonts w:ascii="Times New Roman" w:eastAsia="Times New Roman" w:hAnsi="Times New Roman" w:cs="Times New Roman"/>
          <w:lang w:eastAsia="pl-PL"/>
        </w:rPr>
        <w:t>Pzp</w:t>
      </w:r>
      <w:proofErr w:type="spellEnd"/>
      <w:r w:rsidR="00B735C8">
        <w:rPr>
          <w:rFonts w:ascii="Times New Roman" w:eastAsia="Times New Roman" w:hAnsi="Times New Roman" w:cs="Times New Roman"/>
          <w:lang w:eastAsia="pl-PL"/>
        </w:rPr>
        <w:t>”</w:t>
      </w:r>
      <w:r>
        <w:rPr>
          <w:rFonts w:ascii="Times New Roman" w:eastAsia="Times New Roman" w:hAnsi="Times New Roman" w:cs="Times New Roman"/>
          <w:lang w:eastAsia="pl-PL"/>
        </w:rPr>
        <w:t>;</w:t>
      </w:r>
    </w:p>
    <w:p w:rsidR="006B7E40" w:rsidRDefault="006B7E40" w:rsidP="00B77E61">
      <w:pPr>
        <w:numPr>
          <w:ilvl w:val="0"/>
          <w:numId w:val="4"/>
        </w:numPr>
        <w:spacing w:after="150" w:line="360" w:lineRule="auto"/>
        <w:ind w:left="426" w:hanging="426"/>
        <w:contextualSpacing/>
        <w:jc w:val="both"/>
        <w:rPr>
          <w:rFonts w:ascii="Times New Roman" w:eastAsia="Times New Roman" w:hAnsi="Times New Roman" w:cs="Times New Roman"/>
          <w:color w:val="00B0F0"/>
          <w:lang w:eastAsia="pl-PL"/>
        </w:rPr>
      </w:pPr>
      <w:r>
        <w:rPr>
          <w:rFonts w:ascii="Times New Roman" w:eastAsia="Times New Roman" w:hAnsi="Times New Roman" w:cs="Times New Roman"/>
          <w:lang w:eastAsia="pl-PL"/>
        </w:rPr>
        <w:t>odbiorcami Pani/Pana danych osobowych będą osoby lub podmioty, którym udostępniona zostanie dokumentacja postępowania w oparciu o art. 8 oraz art. 96 ust. 3 ustawy</w:t>
      </w:r>
      <w:r w:rsidR="00B735C8">
        <w:rPr>
          <w:rFonts w:ascii="Times New Roman" w:eastAsia="Times New Roman" w:hAnsi="Times New Roman" w:cs="Times New Roman"/>
          <w:lang w:eastAsia="pl-PL"/>
        </w:rPr>
        <w:t xml:space="preserve"> </w:t>
      </w:r>
      <w:proofErr w:type="spellStart"/>
      <w:r w:rsidR="00B735C8">
        <w:rPr>
          <w:rFonts w:ascii="Times New Roman" w:eastAsia="Times New Roman" w:hAnsi="Times New Roman" w:cs="Times New Roman"/>
          <w:lang w:eastAsia="pl-PL"/>
        </w:rPr>
        <w:t>Pzp</w:t>
      </w:r>
      <w:proofErr w:type="spellEnd"/>
      <w:r>
        <w:rPr>
          <w:rFonts w:ascii="Times New Roman" w:eastAsia="Times New Roman" w:hAnsi="Times New Roman" w:cs="Times New Roman"/>
          <w:lang w:eastAsia="pl-PL"/>
        </w:rPr>
        <w:t xml:space="preserve">;  </w:t>
      </w:r>
    </w:p>
    <w:p w:rsidR="006B7E40" w:rsidRDefault="006B7E40" w:rsidP="00B77E61">
      <w:pPr>
        <w:numPr>
          <w:ilvl w:val="0"/>
          <w:numId w:val="4"/>
        </w:numPr>
        <w:spacing w:after="150" w:line="360" w:lineRule="auto"/>
        <w:ind w:left="426" w:hanging="426"/>
        <w:contextualSpacing/>
        <w:jc w:val="both"/>
        <w:rPr>
          <w:rFonts w:ascii="Times New Roman" w:eastAsia="Times New Roman" w:hAnsi="Times New Roman" w:cs="Times New Roman"/>
          <w:color w:val="00B0F0"/>
          <w:lang w:eastAsia="pl-PL"/>
        </w:rPr>
      </w:pPr>
      <w:r>
        <w:rPr>
          <w:rFonts w:ascii="Times New Roman" w:eastAsia="Times New Roman" w:hAnsi="Times New Roman" w:cs="Times New Roman"/>
          <w:lang w:eastAsia="pl-PL"/>
        </w:rPr>
        <w:t xml:space="preserve">Pani/Pana dane osobowe będą przechowywane, zgodnie z art. 97 ust. 1 ustawy </w:t>
      </w:r>
      <w:proofErr w:type="spellStart"/>
      <w:r>
        <w:rPr>
          <w:rFonts w:ascii="Times New Roman" w:eastAsia="Times New Roman" w:hAnsi="Times New Roman" w:cs="Times New Roman"/>
          <w:lang w:eastAsia="pl-PL"/>
        </w:rPr>
        <w:t>Pzp</w:t>
      </w:r>
      <w:proofErr w:type="spellEnd"/>
      <w:r>
        <w:rPr>
          <w:rFonts w:ascii="Times New Roman" w:eastAsia="Times New Roman" w:hAnsi="Times New Roman" w:cs="Times New Roman"/>
          <w:lang w:eastAsia="pl-PL"/>
        </w:rPr>
        <w:t>, przez okres 4 lat od dnia zakończenia postępowania o udzielenie zamówienia, a jeżeli czas trwania umowy przekracza 4 lata, okres przechowywania obejmuje cały czas trwania umowy;</w:t>
      </w:r>
    </w:p>
    <w:p w:rsidR="006B7E40" w:rsidRDefault="006B7E40" w:rsidP="00B77E61">
      <w:pPr>
        <w:numPr>
          <w:ilvl w:val="0"/>
          <w:numId w:val="4"/>
        </w:numPr>
        <w:spacing w:after="150" w:line="360" w:lineRule="auto"/>
        <w:ind w:left="426" w:hanging="426"/>
        <w:contextualSpacing/>
        <w:jc w:val="both"/>
        <w:rPr>
          <w:rFonts w:ascii="Times New Roman" w:eastAsia="Times New Roman" w:hAnsi="Times New Roman" w:cs="Times New Roman"/>
          <w:b/>
          <w:i/>
          <w:lang w:eastAsia="pl-PL"/>
        </w:rPr>
      </w:pPr>
      <w:r>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w:t>
      </w:r>
      <w:proofErr w:type="spellStart"/>
      <w:r>
        <w:rPr>
          <w:rFonts w:ascii="Times New Roman" w:eastAsia="Times New Roman" w:hAnsi="Times New Roman" w:cs="Times New Roman"/>
          <w:lang w:eastAsia="pl-PL"/>
        </w:rPr>
        <w:t>Pzp</w:t>
      </w:r>
      <w:proofErr w:type="spellEnd"/>
      <w:r>
        <w:rPr>
          <w:rFonts w:ascii="Times New Roman" w:eastAsia="Times New Roman" w:hAnsi="Times New Roman" w:cs="Times New Roman"/>
          <w:lang w:eastAsia="pl-PL"/>
        </w:rPr>
        <w:t xml:space="preserve">, związanym z udziałem w </w:t>
      </w:r>
      <w:r>
        <w:rPr>
          <w:rFonts w:ascii="Times New Roman" w:eastAsia="Times New Roman" w:hAnsi="Times New Roman" w:cs="Times New Roman"/>
          <w:lang w:eastAsia="pl-PL"/>
        </w:rPr>
        <w:lastRenderedPageBreak/>
        <w:t xml:space="preserve">postępowaniu o udzielenie zamówienia publicznego; konsekwencje niepodania określonych danych wynikają z ustawy </w:t>
      </w:r>
      <w:proofErr w:type="spellStart"/>
      <w:r>
        <w:rPr>
          <w:rFonts w:ascii="Times New Roman" w:eastAsia="Times New Roman" w:hAnsi="Times New Roman" w:cs="Times New Roman"/>
          <w:lang w:eastAsia="pl-PL"/>
        </w:rPr>
        <w:t>Pzp</w:t>
      </w:r>
      <w:proofErr w:type="spellEnd"/>
      <w:r>
        <w:rPr>
          <w:rFonts w:ascii="Times New Roman" w:eastAsia="Times New Roman" w:hAnsi="Times New Roman" w:cs="Times New Roman"/>
          <w:lang w:eastAsia="pl-PL"/>
        </w:rPr>
        <w:t xml:space="preserve">;  </w:t>
      </w:r>
    </w:p>
    <w:p w:rsidR="006B7E40" w:rsidRDefault="006B7E40" w:rsidP="00B77E61">
      <w:pPr>
        <w:numPr>
          <w:ilvl w:val="0"/>
          <w:numId w:val="4"/>
        </w:numPr>
        <w:spacing w:after="150" w:line="360" w:lineRule="auto"/>
        <w:ind w:left="426" w:hanging="426"/>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 odniesieniu do Pani/Pana danych osobowych decyzje nie będą podejmowane w sposób zautomatyzowany, stosowanie do art. 22 RODO;</w:t>
      </w:r>
    </w:p>
    <w:p w:rsidR="006B7E40" w:rsidRDefault="006B7E40" w:rsidP="00B77E61">
      <w:pPr>
        <w:numPr>
          <w:ilvl w:val="0"/>
          <w:numId w:val="4"/>
        </w:numPr>
        <w:spacing w:after="150" w:line="360" w:lineRule="auto"/>
        <w:ind w:left="426" w:hanging="426"/>
        <w:contextualSpacing/>
        <w:jc w:val="both"/>
        <w:rPr>
          <w:rFonts w:ascii="Times New Roman" w:eastAsia="Times New Roman" w:hAnsi="Times New Roman" w:cs="Times New Roman"/>
          <w:color w:val="00B0F0"/>
          <w:lang w:eastAsia="pl-PL"/>
        </w:rPr>
      </w:pPr>
      <w:r>
        <w:rPr>
          <w:rFonts w:ascii="Times New Roman" w:eastAsia="Times New Roman" w:hAnsi="Times New Roman" w:cs="Times New Roman"/>
          <w:lang w:eastAsia="pl-PL"/>
        </w:rPr>
        <w:t>posiada Pani/Pan:</w:t>
      </w:r>
    </w:p>
    <w:p w:rsidR="006B7E40" w:rsidRDefault="006B7E40" w:rsidP="00B77E61">
      <w:pPr>
        <w:numPr>
          <w:ilvl w:val="0"/>
          <w:numId w:val="5"/>
        </w:numPr>
        <w:spacing w:after="150" w:line="360" w:lineRule="auto"/>
        <w:ind w:left="709" w:hanging="283"/>
        <w:contextualSpacing/>
        <w:jc w:val="both"/>
        <w:rPr>
          <w:rFonts w:ascii="Times New Roman" w:eastAsia="Times New Roman" w:hAnsi="Times New Roman" w:cs="Times New Roman"/>
          <w:color w:val="00B0F0"/>
          <w:lang w:eastAsia="pl-PL"/>
        </w:rPr>
      </w:pPr>
      <w:r>
        <w:rPr>
          <w:rFonts w:ascii="Times New Roman" w:eastAsia="Times New Roman" w:hAnsi="Times New Roman" w:cs="Times New Roman"/>
          <w:lang w:eastAsia="pl-PL"/>
        </w:rPr>
        <w:t>na podstawie art. 15 RODO prawo dostępu do danych osobowych Pani/Pana dotyczących;</w:t>
      </w:r>
    </w:p>
    <w:p w:rsidR="006B7E40" w:rsidRDefault="006B7E40" w:rsidP="00B77E61">
      <w:pPr>
        <w:numPr>
          <w:ilvl w:val="0"/>
          <w:numId w:val="5"/>
        </w:numPr>
        <w:spacing w:after="150" w:line="360" w:lineRule="auto"/>
        <w:ind w:left="709" w:hanging="283"/>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na podstawie art. 16 RODO prawo do sprostowania Pani/Pana danych osobowych </w:t>
      </w:r>
      <w:r>
        <w:rPr>
          <w:rFonts w:ascii="Times New Roman" w:eastAsia="Times New Roman" w:hAnsi="Times New Roman" w:cs="Times New Roman"/>
          <w:b/>
          <w:vertAlign w:val="superscript"/>
          <w:lang w:eastAsia="pl-PL"/>
        </w:rPr>
        <w:t>**</w:t>
      </w:r>
      <w:r>
        <w:rPr>
          <w:rFonts w:ascii="Times New Roman" w:eastAsia="Times New Roman" w:hAnsi="Times New Roman" w:cs="Times New Roman"/>
          <w:lang w:eastAsia="pl-PL"/>
        </w:rPr>
        <w:t>;</w:t>
      </w:r>
    </w:p>
    <w:p w:rsidR="006B7E40" w:rsidRDefault="006B7E40" w:rsidP="00B77E61">
      <w:pPr>
        <w:numPr>
          <w:ilvl w:val="0"/>
          <w:numId w:val="5"/>
        </w:numPr>
        <w:spacing w:after="150" w:line="360" w:lineRule="auto"/>
        <w:ind w:left="709" w:hanging="283"/>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  </w:t>
      </w:r>
    </w:p>
    <w:p w:rsidR="006B7E40" w:rsidRDefault="006B7E40" w:rsidP="00B77E61">
      <w:pPr>
        <w:numPr>
          <w:ilvl w:val="0"/>
          <w:numId w:val="5"/>
        </w:numPr>
        <w:spacing w:after="150" w:line="360" w:lineRule="auto"/>
        <w:ind w:left="709" w:hanging="283"/>
        <w:contextualSpacing/>
        <w:jc w:val="both"/>
        <w:rPr>
          <w:rFonts w:ascii="Times New Roman" w:eastAsia="Times New Roman" w:hAnsi="Times New Roman" w:cs="Times New Roman"/>
          <w:i/>
          <w:color w:val="00B0F0"/>
          <w:lang w:eastAsia="pl-PL"/>
        </w:rPr>
      </w:pPr>
      <w:r>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6B7E40" w:rsidRDefault="006B7E40" w:rsidP="000B5295">
      <w:pPr>
        <w:numPr>
          <w:ilvl w:val="0"/>
          <w:numId w:val="7"/>
        </w:numPr>
        <w:spacing w:after="150" w:line="360" w:lineRule="auto"/>
        <w:contextualSpacing/>
        <w:jc w:val="both"/>
        <w:rPr>
          <w:rFonts w:ascii="Times New Roman" w:eastAsia="Times New Roman" w:hAnsi="Times New Roman" w:cs="Times New Roman"/>
          <w:i/>
          <w:color w:val="00B0F0"/>
          <w:lang w:eastAsia="pl-PL"/>
        </w:rPr>
      </w:pPr>
      <w:r>
        <w:rPr>
          <w:rFonts w:ascii="Times New Roman" w:eastAsia="Times New Roman" w:hAnsi="Times New Roman" w:cs="Times New Roman"/>
          <w:lang w:eastAsia="pl-PL"/>
        </w:rPr>
        <w:t>nie przysługuje Pani/Panu:</w:t>
      </w:r>
    </w:p>
    <w:p w:rsidR="006B7E40" w:rsidRPr="00CE469B" w:rsidRDefault="00CE469B" w:rsidP="000B5295">
      <w:pPr>
        <w:pStyle w:val="Akapitzlist"/>
        <w:numPr>
          <w:ilvl w:val="0"/>
          <w:numId w:val="8"/>
        </w:numPr>
        <w:spacing w:after="150" w:line="360" w:lineRule="auto"/>
        <w:ind w:left="709" w:hanging="142"/>
        <w:jc w:val="both"/>
        <w:rPr>
          <w:rFonts w:ascii="Times New Roman" w:eastAsia="Times New Roman" w:hAnsi="Times New Roman" w:cs="Times New Roman"/>
          <w:i/>
          <w:color w:val="00B0F0"/>
        </w:rPr>
      </w:pPr>
      <w:r>
        <w:rPr>
          <w:rFonts w:ascii="Times New Roman" w:eastAsia="Times New Roman" w:hAnsi="Times New Roman" w:cs="Times New Roman"/>
        </w:rPr>
        <w:t xml:space="preserve"> </w:t>
      </w:r>
      <w:r w:rsidR="006B7E40" w:rsidRPr="00CE469B">
        <w:rPr>
          <w:rFonts w:ascii="Times New Roman" w:eastAsia="Times New Roman" w:hAnsi="Times New Roman" w:cs="Times New Roman"/>
        </w:rPr>
        <w:t>w związku z art. 17 ust. 3 lit. b, d lub e RODO prawo do usunięcia danych osobowych;</w:t>
      </w:r>
    </w:p>
    <w:p w:rsidR="006B7E40" w:rsidRPr="00CE469B" w:rsidRDefault="00CE469B" w:rsidP="000B5295">
      <w:pPr>
        <w:pStyle w:val="Akapitzlist"/>
        <w:numPr>
          <w:ilvl w:val="0"/>
          <w:numId w:val="8"/>
        </w:numPr>
        <w:spacing w:after="150" w:line="360" w:lineRule="auto"/>
        <w:ind w:left="709" w:hanging="142"/>
        <w:jc w:val="both"/>
        <w:rPr>
          <w:rFonts w:ascii="Times New Roman" w:eastAsia="Times New Roman" w:hAnsi="Times New Roman" w:cs="Times New Roman"/>
          <w:b/>
          <w:i/>
        </w:rPr>
      </w:pPr>
      <w:r>
        <w:rPr>
          <w:rFonts w:ascii="Times New Roman" w:eastAsia="Times New Roman" w:hAnsi="Times New Roman" w:cs="Times New Roman"/>
        </w:rPr>
        <w:t xml:space="preserve"> </w:t>
      </w:r>
      <w:r w:rsidR="006B7E40" w:rsidRPr="00CE469B">
        <w:rPr>
          <w:rFonts w:ascii="Times New Roman" w:eastAsia="Times New Roman" w:hAnsi="Times New Roman" w:cs="Times New Roman"/>
        </w:rPr>
        <w:t>prawo do przenoszenia danych osobowych, o którym mowa w art. 20 RODO;</w:t>
      </w:r>
    </w:p>
    <w:p w:rsidR="006B7E40" w:rsidRPr="00CE469B" w:rsidRDefault="00CE469B" w:rsidP="000B5295">
      <w:pPr>
        <w:pStyle w:val="Akapitzlist"/>
        <w:numPr>
          <w:ilvl w:val="0"/>
          <w:numId w:val="8"/>
        </w:numPr>
        <w:spacing w:after="150" w:line="360" w:lineRule="auto"/>
        <w:ind w:left="709" w:hanging="142"/>
        <w:jc w:val="both"/>
        <w:rPr>
          <w:rFonts w:ascii="Times New Roman" w:eastAsia="Times New Roman" w:hAnsi="Times New Roman" w:cs="Times New Roman"/>
          <w:i/>
        </w:rPr>
      </w:pPr>
      <w:r>
        <w:rPr>
          <w:rFonts w:ascii="Times New Roman" w:eastAsia="Times New Roman" w:hAnsi="Times New Roman" w:cs="Times New Roman"/>
        </w:rPr>
        <w:t xml:space="preserve"> </w:t>
      </w:r>
      <w:r w:rsidR="006B7E40" w:rsidRPr="00CE469B">
        <w:rPr>
          <w:rFonts w:ascii="Times New Roman" w:eastAsia="Times New Roman" w:hAnsi="Times New Roman" w:cs="Times New Roman"/>
        </w:rPr>
        <w:t>na podstawie art. 21 RODO prawo sprzeciwu, wobec przetwarzania danych osobowych, gdyż podstawą prawną przetwarzania Pani/Pana danych osobowych</w:t>
      </w:r>
      <w:r>
        <w:rPr>
          <w:rFonts w:ascii="Times New Roman" w:eastAsia="Times New Roman" w:hAnsi="Times New Roman" w:cs="Times New Roman"/>
        </w:rPr>
        <w:t xml:space="preserve"> jest art. 6 ust. 1 lit. c RODO;</w:t>
      </w:r>
      <w:r w:rsidR="006B7E40" w:rsidRPr="00CE469B">
        <w:rPr>
          <w:rFonts w:ascii="Times New Roman" w:eastAsia="Times New Roman" w:hAnsi="Times New Roman" w:cs="Times New Roman"/>
        </w:rPr>
        <w:t xml:space="preserve"> </w:t>
      </w:r>
    </w:p>
    <w:p w:rsidR="00CE469B" w:rsidRPr="00CE469B" w:rsidRDefault="00CE469B" w:rsidP="000B5295">
      <w:pPr>
        <w:pStyle w:val="Akapitzlist"/>
        <w:numPr>
          <w:ilvl w:val="0"/>
          <w:numId w:val="7"/>
        </w:numPr>
        <w:spacing w:line="360" w:lineRule="auto"/>
        <w:jc w:val="both"/>
        <w:rPr>
          <w:rFonts w:ascii="Times New Roman" w:hAnsi="Times New Roman" w:cs="Times New Roman"/>
          <w:bCs/>
          <w:iCs/>
        </w:rPr>
      </w:pPr>
      <w:r w:rsidRPr="00CE469B">
        <w:rPr>
          <w:rFonts w:ascii="Times New Roman" w:hAnsi="Times New Roman" w:cs="Times New Roman"/>
          <w:bCs/>
          <w:iCs/>
        </w:rPr>
        <w:t>wystąpienie z żądaniem, o którym mowa w art. 18 ust. 1 rozporządzenia 2016/679, nie ogranicza przetwarzania danych osobowych do czasu zakończenia postępowania o udz</w:t>
      </w:r>
      <w:r>
        <w:rPr>
          <w:rFonts w:ascii="Times New Roman" w:hAnsi="Times New Roman" w:cs="Times New Roman"/>
          <w:bCs/>
          <w:iCs/>
        </w:rPr>
        <w:t>ielenie zamówienia publicznego;</w:t>
      </w:r>
    </w:p>
    <w:p w:rsidR="00CE469B" w:rsidRPr="00CE469B" w:rsidRDefault="00CE469B" w:rsidP="000B5295">
      <w:pPr>
        <w:pStyle w:val="Akapitzlist"/>
        <w:widowControl w:val="0"/>
        <w:numPr>
          <w:ilvl w:val="0"/>
          <w:numId w:val="7"/>
        </w:numPr>
        <w:shd w:val="clear" w:color="auto" w:fill="FFFFFF"/>
        <w:suppressAutoHyphens/>
        <w:autoSpaceDE w:val="0"/>
        <w:autoSpaceDN w:val="0"/>
        <w:spacing w:after="0" w:line="360" w:lineRule="auto"/>
        <w:ind w:right="170"/>
        <w:jc w:val="both"/>
        <w:textAlignment w:val="baseline"/>
        <w:rPr>
          <w:rFonts w:ascii="Times New Roman" w:hAnsi="Times New Roman" w:cs="Times New Roman"/>
          <w:bCs/>
          <w:spacing w:val="-3"/>
          <w:kern w:val="3"/>
        </w:rPr>
      </w:pPr>
      <w:r w:rsidRPr="00CE469B">
        <w:rPr>
          <w:rFonts w:ascii="Times New Roman" w:hAnsi="Times New Roman" w:cs="Times New Roman"/>
          <w:bCs/>
          <w:iCs/>
        </w:rPr>
        <w:t>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CE469B" w:rsidRDefault="00CE469B" w:rsidP="006B7E40">
      <w:pPr>
        <w:widowControl w:val="0"/>
        <w:shd w:val="clear" w:color="auto" w:fill="FFFFFF"/>
        <w:suppressAutoHyphens/>
        <w:autoSpaceDE w:val="0"/>
        <w:autoSpaceDN w:val="0"/>
        <w:spacing w:after="0" w:line="360" w:lineRule="auto"/>
        <w:ind w:right="170"/>
        <w:jc w:val="both"/>
        <w:textAlignment w:val="baseline"/>
        <w:rPr>
          <w:rFonts w:ascii="Times New Roman" w:eastAsiaTheme="minorEastAsia" w:hAnsi="Times New Roman" w:cs="Times New Roman"/>
          <w:bCs/>
          <w:spacing w:val="-3"/>
          <w:kern w:val="3"/>
          <w:lang w:eastAsia="pl-PL"/>
        </w:rPr>
      </w:pPr>
    </w:p>
    <w:p w:rsidR="006B7E40" w:rsidRDefault="006B7E40" w:rsidP="00B77E61">
      <w:pPr>
        <w:numPr>
          <w:ilvl w:val="0"/>
          <w:numId w:val="2"/>
        </w:numPr>
        <w:autoSpaceDE w:val="0"/>
        <w:autoSpaceDN w:val="0"/>
        <w:adjustRightInd w:val="0"/>
        <w:spacing w:after="0" w:line="360" w:lineRule="auto"/>
        <w:ind w:left="426" w:hanging="426"/>
        <w:contextualSpacing/>
        <w:jc w:val="both"/>
        <w:rPr>
          <w:rFonts w:ascii="Times New Roman" w:eastAsiaTheme="minorEastAsia" w:hAnsi="Times New Roman" w:cs="Times New Roman"/>
          <w:b/>
          <w:bCs/>
          <w:color w:val="000000"/>
          <w:u w:val="single"/>
          <w:lang w:eastAsia="pl-PL"/>
        </w:rPr>
      </w:pPr>
      <w:r>
        <w:rPr>
          <w:rFonts w:ascii="Times New Roman" w:eastAsiaTheme="minorEastAsia" w:hAnsi="Times New Roman" w:cs="Times New Roman"/>
          <w:b/>
          <w:bCs/>
          <w:color w:val="000000"/>
          <w:u w:val="single"/>
          <w:lang w:eastAsia="pl-PL"/>
        </w:rPr>
        <w:t>Tryb udzielenia zamówienia</w:t>
      </w:r>
    </w:p>
    <w:p w:rsidR="003E6571"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1.</w:t>
      </w:r>
      <w:r>
        <w:rPr>
          <w:rFonts w:ascii="Calibri" w:eastAsiaTheme="minorEastAsia" w:hAnsi="Calibri" w:cs="Calibri"/>
          <w:color w:val="000000"/>
          <w:lang w:eastAsia="pl-PL"/>
        </w:rPr>
        <w:t xml:space="preserve"> </w:t>
      </w:r>
      <w:r>
        <w:rPr>
          <w:rFonts w:ascii="Times New Roman" w:eastAsiaTheme="minorEastAsia" w:hAnsi="Times New Roman" w:cs="Times New Roman"/>
          <w:color w:val="000000"/>
          <w:lang w:eastAsia="pl-PL"/>
        </w:rPr>
        <w:t xml:space="preserve">Postępowanie o udzielenie zamówienia publicznego prowadzone jest w trybie </w:t>
      </w:r>
      <w:r w:rsidR="00B735C8">
        <w:rPr>
          <w:rFonts w:ascii="Times New Roman" w:eastAsiaTheme="minorEastAsia" w:hAnsi="Times New Roman" w:cs="Times New Roman"/>
          <w:color w:val="000000"/>
          <w:lang w:eastAsia="pl-PL"/>
        </w:rPr>
        <w:t xml:space="preserve">określonym na podstawie art. 138o </w:t>
      </w:r>
      <w:r>
        <w:rPr>
          <w:rFonts w:ascii="Times New Roman" w:eastAsiaTheme="minorEastAsia" w:hAnsi="Times New Roman" w:cs="Times New Roman"/>
          <w:color w:val="000000"/>
          <w:lang w:eastAsia="pl-PL"/>
        </w:rPr>
        <w:t>ustawy z dnia 29 stycznia 2004 r. Prawo zam</w:t>
      </w:r>
      <w:r w:rsidR="00350102">
        <w:rPr>
          <w:rFonts w:ascii="Times New Roman" w:eastAsiaTheme="minorEastAsia" w:hAnsi="Times New Roman" w:cs="Times New Roman"/>
          <w:color w:val="000000"/>
          <w:lang w:eastAsia="pl-PL"/>
        </w:rPr>
        <w:t>ówień publicznych (Dz. U. z 2019</w:t>
      </w:r>
      <w:r>
        <w:rPr>
          <w:rFonts w:ascii="Times New Roman" w:eastAsiaTheme="minorEastAsia" w:hAnsi="Times New Roman" w:cs="Times New Roman"/>
          <w:color w:val="000000"/>
          <w:lang w:eastAsia="pl-PL"/>
        </w:rPr>
        <w:t xml:space="preserve"> r. poz.</w:t>
      </w:r>
      <w:r w:rsidR="00350102">
        <w:rPr>
          <w:rFonts w:ascii="Times New Roman" w:eastAsiaTheme="minorEastAsia" w:hAnsi="Times New Roman" w:cs="Times New Roman"/>
          <w:color w:val="000000"/>
          <w:lang w:eastAsia="pl-PL"/>
        </w:rPr>
        <w:t xml:space="preserve"> 1843</w:t>
      </w:r>
      <w:r>
        <w:rPr>
          <w:rFonts w:ascii="Times New Roman" w:eastAsiaTheme="minorEastAsia" w:hAnsi="Times New Roman" w:cs="Times New Roman"/>
          <w:color w:val="000000"/>
          <w:lang w:eastAsia="pl-PL"/>
        </w:rPr>
        <w:t xml:space="preserve">), oraz na podstawie obowiązujących przepisów wykonawczych do ustawy. </w:t>
      </w:r>
      <w:r w:rsidR="00875BC9">
        <w:rPr>
          <w:rFonts w:ascii="Times New Roman" w:eastAsiaTheme="minorEastAsia" w:hAnsi="Times New Roman" w:cs="Times New Roman"/>
          <w:color w:val="000000"/>
          <w:lang w:eastAsia="pl-PL"/>
        </w:rPr>
        <w:t>Szacunkowa w</w:t>
      </w:r>
      <w:r>
        <w:rPr>
          <w:rFonts w:ascii="Times New Roman" w:eastAsiaTheme="minorEastAsia" w:hAnsi="Times New Roman" w:cs="Times New Roman"/>
          <w:color w:val="000000"/>
          <w:lang w:eastAsia="pl-PL"/>
        </w:rPr>
        <w:t xml:space="preserve">artość zamówienia nie przekracza </w:t>
      </w:r>
      <w:r w:rsidR="00875BC9">
        <w:rPr>
          <w:rFonts w:ascii="Times New Roman" w:eastAsiaTheme="minorEastAsia" w:hAnsi="Times New Roman" w:cs="Times New Roman"/>
          <w:color w:val="000000"/>
          <w:lang w:eastAsia="pl-PL"/>
        </w:rPr>
        <w:t xml:space="preserve">wyrażonej w złotych </w:t>
      </w:r>
      <w:r>
        <w:rPr>
          <w:rFonts w:ascii="Times New Roman" w:eastAsiaTheme="minorEastAsia" w:hAnsi="Times New Roman" w:cs="Times New Roman"/>
          <w:color w:val="000000"/>
          <w:lang w:eastAsia="pl-PL"/>
        </w:rPr>
        <w:t>równowa</w:t>
      </w:r>
      <w:r w:rsidR="00802685">
        <w:rPr>
          <w:rFonts w:ascii="Times New Roman" w:eastAsiaTheme="minorEastAsia" w:hAnsi="Times New Roman" w:cs="Times New Roman"/>
          <w:color w:val="000000"/>
          <w:lang w:eastAsia="pl-PL"/>
        </w:rPr>
        <w:t>rtości kwoty 750</w:t>
      </w:r>
      <w:r w:rsidR="00875BC9">
        <w:rPr>
          <w:rFonts w:ascii="Times New Roman" w:eastAsiaTheme="minorEastAsia" w:hAnsi="Times New Roman" w:cs="Times New Roman"/>
          <w:color w:val="000000"/>
          <w:lang w:eastAsia="pl-PL"/>
        </w:rPr>
        <w:t> 000 euro określonej</w:t>
      </w:r>
      <w:r w:rsidR="00B735C8">
        <w:rPr>
          <w:rFonts w:ascii="Times New Roman" w:eastAsiaTheme="minorEastAsia" w:hAnsi="Times New Roman" w:cs="Times New Roman"/>
          <w:color w:val="000000"/>
          <w:lang w:eastAsia="pl-PL"/>
        </w:rPr>
        <w:t xml:space="preserve"> w art. 138g ust. 1 pkt 1) </w:t>
      </w:r>
      <w:r w:rsidR="00875BC9">
        <w:rPr>
          <w:rFonts w:ascii="Times New Roman" w:eastAsiaTheme="minorEastAsia" w:hAnsi="Times New Roman" w:cs="Times New Roman"/>
          <w:color w:val="000000"/>
          <w:lang w:eastAsia="pl-PL"/>
        </w:rPr>
        <w:t xml:space="preserve">ustawy </w:t>
      </w:r>
      <w:proofErr w:type="spellStart"/>
      <w:r w:rsidR="00875BC9">
        <w:rPr>
          <w:rFonts w:ascii="Times New Roman" w:eastAsiaTheme="minorEastAsia" w:hAnsi="Times New Roman" w:cs="Times New Roman"/>
          <w:color w:val="000000"/>
          <w:lang w:eastAsia="pl-PL"/>
        </w:rPr>
        <w:t>Pzp</w:t>
      </w:r>
      <w:proofErr w:type="spellEnd"/>
      <w:r w:rsidR="00875BC9">
        <w:rPr>
          <w:rFonts w:ascii="Times New Roman" w:eastAsiaTheme="minorEastAsia" w:hAnsi="Times New Roman" w:cs="Times New Roman"/>
          <w:color w:val="000000"/>
          <w:lang w:eastAsia="pl-PL"/>
        </w:rPr>
        <w:t>.</w:t>
      </w:r>
    </w:p>
    <w:p w:rsidR="006B7E40" w:rsidRDefault="006B7E40" w:rsidP="004E0F39">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Zamawiający</w:t>
      </w:r>
      <w:r w:rsidR="00875BC9">
        <w:rPr>
          <w:rFonts w:ascii="Times New Roman" w:eastAsiaTheme="minorEastAsia" w:hAnsi="Times New Roman" w:cs="Times New Roman"/>
          <w:color w:val="000000"/>
          <w:lang w:eastAsia="pl-PL"/>
        </w:rPr>
        <w:t xml:space="preserve"> </w:t>
      </w:r>
      <w:r w:rsidR="00802685">
        <w:rPr>
          <w:rFonts w:ascii="Times New Roman" w:eastAsiaTheme="minorEastAsia" w:hAnsi="Times New Roman" w:cs="Times New Roman"/>
          <w:color w:val="000000"/>
          <w:lang w:eastAsia="pl-PL"/>
        </w:rPr>
        <w:t xml:space="preserve">w oparciu o obowiązujące przepisy </w:t>
      </w:r>
      <w:r w:rsidR="00875BC9">
        <w:rPr>
          <w:rFonts w:ascii="Times New Roman" w:eastAsiaTheme="minorEastAsia" w:hAnsi="Times New Roman" w:cs="Times New Roman"/>
          <w:color w:val="000000"/>
          <w:lang w:eastAsia="pl-PL"/>
        </w:rPr>
        <w:t xml:space="preserve">ustalił </w:t>
      </w:r>
      <w:r w:rsidR="00802685">
        <w:rPr>
          <w:rFonts w:ascii="Times New Roman" w:eastAsiaTheme="minorEastAsia" w:hAnsi="Times New Roman" w:cs="Times New Roman"/>
          <w:color w:val="000000"/>
          <w:lang w:eastAsia="pl-PL"/>
        </w:rPr>
        <w:t xml:space="preserve">procedurę udzielenia zamówień na usługi społeczne, która stanowi załącznik do niniejszej SIWZ – Załącznik nr </w:t>
      </w:r>
      <w:r w:rsidR="00F3357F">
        <w:rPr>
          <w:rFonts w:ascii="Times New Roman" w:eastAsiaTheme="minorEastAsia" w:hAnsi="Times New Roman" w:cs="Times New Roman"/>
          <w:color w:val="000000"/>
          <w:lang w:eastAsia="pl-PL"/>
        </w:rPr>
        <w:t>8 do SIWZ.</w:t>
      </w:r>
    </w:p>
    <w:p w:rsidR="00A3497B" w:rsidRDefault="00A3497B" w:rsidP="004E0F39">
      <w:pPr>
        <w:autoSpaceDE w:val="0"/>
        <w:autoSpaceDN w:val="0"/>
        <w:adjustRightInd w:val="0"/>
        <w:spacing w:after="0" w:line="360" w:lineRule="auto"/>
        <w:jc w:val="both"/>
        <w:rPr>
          <w:rFonts w:ascii="Times New Roman" w:eastAsiaTheme="minorEastAsia" w:hAnsi="Times New Roman" w:cs="Times New Roman"/>
          <w:color w:val="000000"/>
          <w:lang w:eastAsia="pl-PL"/>
        </w:rPr>
      </w:pPr>
    </w:p>
    <w:p w:rsidR="00A3497B" w:rsidRDefault="00A3497B" w:rsidP="004E0F39">
      <w:pPr>
        <w:autoSpaceDE w:val="0"/>
        <w:autoSpaceDN w:val="0"/>
        <w:adjustRightInd w:val="0"/>
        <w:spacing w:after="0" w:line="360" w:lineRule="auto"/>
        <w:jc w:val="both"/>
        <w:rPr>
          <w:rFonts w:ascii="Times New Roman" w:eastAsiaTheme="minorEastAsia" w:hAnsi="Times New Roman" w:cs="Times New Roman"/>
          <w:color w:val="000000"/>
          <w:lang w:eastAsia="pl-PL"/>
        </w:rPr>
      </w:pPr>
    </w:p>
    <w:p w:rsidR="00A3497B" w:rsidRPr="00B63E5E" w:rsidRDefault="00A3497B" w:rsidP="00A3497B">
      <w:pPr>
        <w:autoSpaceDE w:val="0"/>
        <w:autoSpaceDN w:val="0"/>
        <w:adjustRightInd w:val="0"/>
        <w:spacing w:after="0" w:line="360" w:lineRule="auto"/>
        <w:jc w:val="both"/>
        <w:rPr>
          <w:rFonts w:ascii="Times New Roman" w:hAnsi="Times New Roman" w:cs="Times New Roman"/>
          <w:color w:val="000000"/>
        </w:rPr>
      </w:pPr>
      <w:r w:rsidRPr="00B63E5E">
        <w:rPr>
          <w:rFonts w:ascii="Times New Roman" w:hAnsi="Times New Roman" w:cs="Times New Roman"/>
          <w:color w:val="000000"/>
        </w:rPr>
        <w:lastRenderedPageBreak/>
        <w:t>Ponadto Zamawiający informuje, że w niniejszym postępowaniu:</w:t>
      </w:r>
    </w:p>
    <w:p w:rsidR="00A3497B" w:rsidRPr="00B63E5E" w:rsidRDefault="00A3497B" w:rsidP="00A3497B">
      <w:pPr>
        <w:autoSpaceDE w:val="0"/>
        <w:autoSpaceDN w:val="0"/>
        <w:adjustRightInd w:val="0"/>
        <w:spacing w:after="0" w:line="360" w:lineRule="auto"/>
        <w:ind w:left="567" w:hanging="283"/>
        <w:jc w:val="both"/>
        <w:rPr>
          <w:rFonts w:ascii="Times New Roman" w:hAnsi="Times New Roman" w:cs="Times New Roman"/>
          <w:color w:val="000000"/>
        </w:rPr>
      </w:pPr>
      <w:r w:rsidRPr="00B63E5E">
        <w:rPr>
          <w:rFonts w:ascii="Times New Roman" w:hAnsi="Times New Roman" w:cs="Times New Roman"/>
          <w:color w:val="000000"/>
        </w:rPr>
        <w:t>1) nie dopuszcza składania ofert częściowych i wariantowych,</w:t>
      </w:r>
    </w:p>
    <w:p w:rsidR="00A3497B" w:rsidRPr="00B63E5E" w:rsidRDefault="00A3497B" w:rsidP="00A3497B">
      <w:pPr>
        <w:autoSpaceDE w:val="0"/>
        <w:autoSpaceDN w:val="0"/>
        <w:adjustRightInd w:val="0"/>
        <w:spacing w:after="0" w:line="360" w:lineRule="auto"/>
        <w:ind w:left="567" w:hanging="283"/>
        <w:jc w:val="both"/>
        <w:rPr>
          <w:rFonts w:ascii="Times New Roman" w:hAnsi="Times New Roman" w:cs="Times New Roman"/>
          <w:color w:val="000000"/>
        </w:rPr>
      </w:pPr>
      <w:r w:rsidRPr="00B63E5E">
        <w:rPr>
          <w:rFonts w:ascii="Times New Roman" w:hAnsi="Times New Roman" w:cs="Times New Roman"/>
          <w:color w:val="000000"/>
        </w:rPr>
        <w:t>2) nie przewiduje:</w:t>
      </w:r>
    </w:p>
    <w:p w:rsidR="00A3497B" w:rsidRPr="00B63E5E" w:rsidRDefault="00A3497B" w:rsidP="00A3497B">
      <w:pPr>
        <w:autoSpaceDE w:val="0"/>
        <w:autoSpaceDN w:val="0"/>
        <w:adjustRightInd w:val="0"/>
        <w:spacing w:after="0" w:line="360" w:lineRule="auto"/>
        <w:ind w:left="567" w:hanging="283"/>
        <w:jc w:val="both"/>
        <w:rPr>
          <w:rFonts w:ascii="Times New Roman" w:hAnsi="Times New Roman" w:cs="Times New Roman"/>
          <w:color w:val="000000"/>
        </w:rPr>
      </w:pPr>
      <w:r w:rsidRPr="00B63E5E">
        <w:rPr>
          <w:rFonts w:ascii="Times New Roman" w:hAnsi="Times New Roman" w:cs="Times New Roman"/>
          <w:color w:val="000000"/>
        </w:rPr>
        <w:t>a) zawarcia umowy ramowej,</w:t>
      </w:r>
    </w:p>
    <w:p w:rsidR="00A3497B" w:rsidRPr="00B63E5E" w:rsidRDefault="00A3497B" w:rsidP="00A3497B">
      <w:pPr>
        <w:autoSpaceDE w:val="0"/>
        <w:autoSpaceDN w:val="0"/>
        <w:adjustRightInd w:val="0"/>
        <w:spacing w:after="0" w:line="360" w:lineRule="auto"/>
        <w:ind w:left="567" w:hanging="283"/>
        <w:jc w:val="both"/>
        <w:rPr>
          <w:rFonts w:ascii="Times New Roman" w:hAnsi="Times New Roman" w:cs="Times New Roman"/>
          <w:color w:val="000000"/>
        </w:rPr>
      </w:pPr>
      <w:r w:rsidRPr="00B63E5E">
        <w:rPr>
          <w:rFonts w:ascii="Times New Roman" w:hAnsi="Times New Roman" w:cs="Times New Roman"/>
          <w:color w:val="000000"/>
        </w:rPr>
        <w:t>b) rozliczenia w walutach obcych,</w:t>
      </w:r>
    </w:p>
    <w:p w:rsidR="00A3497B" w:rsidRPr="00B63E5E" w:rsidRDefault="00A3497B" w:rsidP="00A3497B">
      <w:pPr>
        <w:autoSpaceDE w:val="0"/>
        <w:autoSpaceDN w:val="0"/>
        <w:adjustRightInd w:val="0"/>
        <w:spacing w:after="0" w:line="360" w:lineRule="auto"/>
        <w:ind w:left="567" w:hanging="283"/>
        <w:jc w:val="both"/>
        <w:rPr>
          <w:rFonts w:ascii="Times New Roman" w:hAnsi="Times New Roman" w:cs="Times New Roman"/>
          <w:color w:val="000000"/>
        </w:rPr>
      </w:pPr>
      <w:r w:rsidRPr="00B63E5E">
        <w:rPr>
          <w:rFonts w:ascii="Times New Roman" w:hAnsi="Times New Roman" w:cs="Times New Roman"/>
          <w:color w:val="000000"/>
        </w:rPr>
        <w:t>c) aukcji elektronicznej,</w:t>
      </w:r>
    </w:p>
    <w:p w:rsidR="00A3497B" w:rsidRDefault="00A3497B" w:rsidP="00A3497B">
      <w:pPr>
        <w:autoSpaceDE w:val="0"/>
        <w:autoSpaceDN w:val="0"/>
        <w:adjustRightInd w:val="0"/>
        <w:spacing w:after="0" w:line="360" w:lineRule="auto"/>
        <w:ind w:left="567" w:hanging="283"/>
        <w:jc w:val="both"/>
        <w:rPr>
          <w:rFonts w:ascii="Times New Roman" w:hAnsi="Times New Roman" w:cs="Times New Roman"/>
          <w:color w:val="000000"/>
        </w:rPr>
      </w:pPr>
      <w:r w:rsidRPr="00B63E5E">
        <w:rPr>
          <w:rFonts w:ascii="Times New Roman" w:hAnsi="Times New Roman" w:cs="Times New Roman"/>
          <w:color w:val="000000"/>
        </w:rPr>
        <w:t>d) zwrotu kosztów udziału w postępowaniu,</w:t>
      </w:r>
    </w:p>
    <w:p w:rsidR="00A3497B" w:rsidRDefault="00A3497B" w:rsidP="00A3497B">
      <w:pPr>
        <w:autoSpaceDE w:val="0"/>
        <w:autoSpaceDN w:val="0"/>
        <w:adjustRightInd w:val="0"/>
        <w:spacing w:after="0" w:line="360" w:lineRule="auto"/>
        <w:ind w:left="567" w:hanging="283"/>
        <w:jc w:val="both"/>
        <w:rPr>
          <w:rFonts w:ascii="Times New Roman" w:hAnsi="Times New Roman" w:cs="Times New Roman"/>
          <w:color w:val="000000"/>
        </w:rPr>
      </w:pPr>
      <w:r>
        <w:rPr>
          <w:rFonts w:ascii="Times New Roman" w:hAnsi="Times New Roman" w:cs="Times New Roman"/>
          <w:color w:val="000000"/>
        </w:rPr>
        <w:t>e)</w:t>
      </w:r>
      <w:r w:rsidRPr="00B63E5E">
        <w:rPr>
          <w:rFonts w:ascii="Times New Roman" w:hAnsi="Times New Roman" w:cs="Times New Roman"/>
          <w:color w:val="000000"/>
        </w:rPr>
        <w:t xml:space="preserve"> zorganizowania zeb</w:t>
      </w:r>
      <w:r>
        <w:rPr>
          <w:rFonts w:ascii="Times New Roman" w:hAnsi="Times New Roman" w:cs="Times New Roman"/>
          <w:color w:val="000000"/>
        </w:rPr>
        <w:t>rania informacyjnego Wykonawców,</w:t>
      </w:r>
    </w:p>
    <w:p w:rsidR="00E74ED4" w:rsidRDefault="00A3497B" w:rsidP="00A3497B">
      <w:pPr>
        <w:autoSpaceDE w:val="0"/>
        <w:autoSpaceDN w:val="0"/>
        <w:adjustRightInd w:val="0"/>
        <w:spacing w:after="0" w:line="360" w:lineRule="auto"/>
        <w:ind w:left="567" w:hanging="283"/>
        <w:jc w:val="both"/>
        <w:rPr>
          <w:rFonts w:ascii="Times New Roman" w:hAnsi="Times New Roman" w:cs="Times New Roman"/>
          <w:color w:val="000000"/>
        </w:rPr>
      </w:pPr>
      <w:r>
        <w:rPr>
          <w:rFonts w:ascii="Times New Roman" w:hAnsi="Times New Roman" w:cs="Times New Roman"/>
          <w:color w:val="000000"/>
        </w:rPr>
        <w:t>f) udzielenia zamówień,  o których mowa w</w:t>
      </w:r>
      <w:r w:rsidRPr="00A3497B">
        <w:rPr>
          <w:rFonts w:ascii="Times New Roman" w:hAnsi="Times New Roman" w:cs="Times New Roman"/>
          <w:color w:val="000000"/>
        </w:rPr>
        <w:t xml:space="preserve"> </w:t>
      </w:r>
      <w:r w:rsidRPr="00B63E5E">
        <w:rPr>
          <w:rFonts w:ascii="Times New Roman" w:hAnsi="Times New Roman" w:cs="Times New Roman"/>
          <w:color w:val="000000"/>
        </w:rPr>
        <w:t xml:space="preserve">art. 67 ust. 1 pkt 6 ustawy </w:t>
      </w:r>
      <w:proofErr w:type="spellStart"/>
      <w:r w:rsidRPr="00B63E5E">
        <w:rPr>
          <w:rFonts w:ascii="Times New Roman" w:hAnsi="Times New Roman" w:cs="Times New Roman"/>
          <w:color w:val="000000"/>
        </w:rPr>
        <w:t>Pzp</w:t>
      </w:r>
      <w:proofErr w:type="spellEnd"/>
      <w:r w:rsidR="00E74ED4">
        <w:rPr>
          <w:rFonts w:ascii="Times New Roman" w:hAnsi="Times New Roman" w:cs="Times New Roman"/>
          <w:color w:val="000000"/>
        </w:rPr>
        <w:t>,</w:t>
      </w:r>
    </w:p>
    <w:p w:rsidR="00A3497B" w:rsidRDefault="00E74ED4" w:rsidP="00A3497B">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hAnsi="Times New Roman" w:cs="Times New Roman"/>
          <w:color w:val="000000"/>
        </w:rPr>
        <w:t>g) wniesienia wadium</w:t>
      </w:r>
      <w:r w:rsidR="00A3497B">
        <w:rPr>
          <w:rFonts w:ascii="Times New Roman" w:hAnsi="Times New Roman" w:cs="Times New Roman"/>
          <w:color w:val="000000"/>
        </w:rPr>
        <w:t>.</w:t>
      </w:r>
    </w:p>
    <w:p w:rsidR="00802685" w:rsidRDefault="00802685" w:rsidP="004E0F39">
      <w:pPr>
        <w:autoSpaceDE w:val="0"/>
        <w:autoSpaceDN w:val="0"/>
        <w:adjustRightInd w:val="0"/>
        <w:spacing w:after="0" w:line="360" w:lineRule="auto"/>
        <w:jc w:val="both"/>
        <w:rPr>
          <w:rFonts w:ascii="Times New Roman" w:eastAsiaTheme="minorEastAsia" w:hAnsi="Times New Roman" w:cs="Times New Roman"/>
          <w:color w:val="000000"/>
          <w:lang w:eastAsia="pl-PL"/>
        </w:rPr>
      </w:pPr>
    </w:p>
    <w:p w:rsidR="00F3357F" w:rsidRPr="00F3357F" w:rsidRDefault="006B7E40" w:rsidP="00F3357F">
      <w:pPr>
        <w:numPr>
          <w:ilvl w:val="0"/>
          <w:numId w:val="2"/>
        </w:numPr>
        <w:autoSpaceDE w:val="0"/>
        <w:autoSpaceDN w:val="0"/>
        <w:adjustRightInd w:val="0"/>
        <w:spacing w:after="0" w:line="360" w:lineRule="auto"/>
        <w:ind w:left="426" w:hanging="426"/>
        <w:contextualSpacing/>
        <w:jc w:val="both"/>
        <w:rPr>
          <w:rFonts w:ascii="Times New Roman" w:eastAsiaTheme="minorEastAsia" w:hAnsi="Times New Roman" w:cs="Times New Roman"/>
          <w:b/>
          <w:bCs/>
          <w:color w:val="000000"/>
          <w:u w:val="single"/>
          <w:lang w:eastAsia="pl-PL"/>
        </w:rPr>
      </w:pPr>
      <w:r>
        <w:rPr>
          <w:rFonts w:ascii="Times New Roman" w:eastAsiaTheme="minorEastAsia" w:hAnsi="Times New Roman" w:cs="Times New Roman"/>
          <w:b/>
          <w:bCs/>
          <w:color w:val="000000"/>
          <w:u w:val="single"/>
          <w:lang w:eastAsia="pl-PL"/>
        </w:rPr>
        <w:t>Opis przedmiotu zamówienia</w:t>
      </w:r>
    </w:p>
    <w:p w:rsidR="00F3357F" w:rsidRPr="00F3357F" w:rsidRDefault="00F3357F" w:rsidP="00F3357F">
      <w:pPr>
        <w:spacing w:after="0" w:line="360" w:lineRule="auto"/>
        <w:jc w:val="both"/>
        <w:rPr>
          <w:rFonts w:ascii="Times New Roman" w:hAnsi="Times New Roman" w:cs="Times New Roman"/>
        </w:rPr>
      </w:pPr>
      <w:r>
        <w:rPr>
          <w:rFonts w:ascii="Times New Roman" w:hAnsi="Times New Roman" w:cs="Times New Roman"/>
        </w:rPr>
        <w:t xml:space="preserve">1. </w:t>
      </w:r>
      <w:r w:rsidR="0011365D" w:rsidRPr="00F3357F">
        <w:rPr>
          <w:rFonts w:ascii="Times New Roman" w:hAnsi="Times New Roman" w:cs="Times New Roman"/>
        </w:rPr>
        <w:t>Przedmiotem zamówienia jest świadczenie usług pocztowych w obrocie krajowym i zagranicznym w zakresie przyjmowania, przemieszczania i doręczania przesyłek pocztowych, paczek pocztowych oraz ich ewentualnych zwrotów na rzecz</w:t>
      </w:r>
      <w:r w:rsidRPr="00F3357F">
        <w:rPr>
          <w:rFonts w:ascii="Times New Roman" w:hAnsi="Times New Roman" w:cs="Times New Roman"/>
        </w:rPr>
        <w:t xml:space="preserve"> Gminy Grójec od 1 stycznia 2020</w:t>
      </w:r>
      <w:r w:rsidR="0011365D" w:rsidRPr="00F3357F">
        <w:rPr>
          <w:rFonts w:ascii="Times New Roman" w:hAnsi="Times New Roman" w:cs="Times New Roman"/>
        </w:rPr>
        <w:t xml:space="preserve"> r. do </w:t>
      </w:r>
      <w:r>
        <w:rPr>
          <w:rFonts w:ascii="Times New Roman" w:hAnsi="Times New Roman" w:cs="Times New Roman"/>
        </w:rPr>
        <w:t xml:space="preserve"> </w:t>
      </w:r>
      <w:r w:rsidR="0011365D" w:rsidRPr="00F3357F">
        <w:rPr>
          <w:rFonts w:ascii="Times New Roman" w:hAnsi="Times New Roman" w:cs="Times New Roman"/>
        </w:rPr>
        <w:t xml:space="preserve">31 grudnia 2022 r. </w:t>
      </w:r>
    </w:p>
    <w:p w:rsidR="0011365D" w:rsidRDefault="0011365D" w:rsidP="0011365D">
      <w:pPr>
        <w:spacing w:after="0" w:line="360" w:lineRule="auto"/>
        <w:jc w:val="both"/>
        <w:rPr>
          <w:rFonts w:ascii="Times New Roman" w:hAnsi="Times New Roman" w:cs="Times New Roman"/>
        </w:rPr>
      </w:pPr>
      <w:r w:rsidRPr="0011365D">
        <w:rPr>
          <w:rFonts w:ascii="Times New Roman" w:hAnsi="Times New Roman" w:cs="Times New Roman"/>
        </w:rPr>
        <w:t xml:space="preserve">2. Przez Wykonawcę - Operatora rozumie się przedsiębiorcę uprawnionego do wykonywania działalności pocztowej na obszarze Rzeczpospolitej Polskiej oraz zagranicą, to jest wpisanego do Rejestru Urzędu Komunikacji Elektronicznej, zgodnie z art.6 ust.1 ustawy z dnia 23 listopada 2012 r. Prawo Pocztowe Dz. U. z </w:t>
      </w:r>
      <w:r>
        <w:rPr>
          <w:rFonts w:ascii="Times New Roman" w:hAnsi="Times New Roman" w:cs="Times New Roman"/>
        </w:rPr>
        <w:t>2018 r. poz. 2</w:t>
      </w:r>
      <w:r w:rsidR="00880DE6">
        <w:rPr>
          <w:rFonts w:ascii="Times New Roman" w:hAnsi="Times New Roman" w:cs="Times New Roman"/>
        </w:rPr>
        <w:t>18</w:t>
      </w:r>
      <w:r>
        <w:rPr>
          <w:rFonts w:ascii="Times New Roman" w:hAnsi="Times New Roman" w:cs="Times New Roman"/>
        </w:rPr>
        <w:t>8, ze zm.).</w:t>
      </w:r>
    </w:p>
    <w:p w:rsidR="0011365D" w:rsidRDefault="0011365D" w:rsidP="0011365D">
      <w:pPr>
        <w:spacing w:after="0" w:line="360" w:lineRule="auto"/>
        <w:jc w:val="both"/>
        <w:rPr>
          <w:rFonts w:ascii="Times New Roman" w:hAnsi="Times New Roman" w:cs="Times New Roman"/>
        </w:rPr>
      </w:pPr>
      <w:r w:rsidRPr="0011365D">
        <w:rPr>
          <w:rFonts w:ascii="Times New Roman" w:hAnsi="Times New Roman" w:cs="Times New Roman"/>
        </w:rPr>
        <w:t xml:space="preserve">3. Przez przesyłki pocztowe będące przedmiotem zamówienia rozumie się: </w:t>
      </w:r>
    </w:p>
    <w:p w:rsidR="0011365D" w:rsidRDefault="0011365D" w:rsidP="0011365D">
      <w:pPr>
        <w:spacing w:after="0" w:line="360" w:lineRule="auto"/>
        <w:jc w:val="both"/>
        <w:rPr>
          <w:rFonts w:ascii="Times New Roman" w:hAnsi="Times New Roman" w:cs="Times New Roman"/>
        </w:rPr>
      </w:pPr>
      <w:r w:rsidRPr="0011365D">
        <w:rPr>
          <w:rFonts w:ascii="Times New Roman" w:hAnsi="Times New Roman" w:cs="Times New Roman"/>
        </w:rPr>
        <w:t xml:space="preserve">1) Zwykłe - przesyłki nierejestrowane nie będące przesyłkami najszybszej kategorii w obrocie krajowym i zagranicznym, </w:t>
      </w:r>
    </w:p>
    <w:p w:rsidR="0011365D" w:rsidRDefault="0011365D" w:rsidP="0011365D">
      <w:pPr>
        <w:spacing w:after="0" w:line="360" w:lineRule="auto"/>
        <w:jc w:val="both"/>
        <w:rPr>
          <w:rFonts w:ascii="Times New Roman" w:hAnsi="Times New Roman" w:cs="Times New Roman"/>
        </w:rPr>
      </w:pPr>
      <w:r w:rsidRPr="0011365D">
        <w:rPr>
          <w:rFonts w:ascii="Times New Roman" w:hAnsi="Times New Roman" w:cs="Times New Roman"/>
        </w:rPr>
        <w:t xml:space="preserve">2) Zwykłe priorytetowe - przesyłki nierejestrowane najszybszej kategorii w obrocie krajowym i zagranicznym, </w:t>
      </w:r>
    </w:p>
    <w:p w:rsidR="0011365D" w:rsidRDefault="0011365D" w:rsidP="0011365D">
      <w:pPr>
        <w:spacing w:after="0" w:line="360" w:lineRule="auto"/>
        <w:jc w:val="both"/>
        <w:rPr>
          <w:rFonts w:ascii="Times New Roman" w:hAnsi="Times New Roman" w:cs="Times New Roman"/>
        </w:rPr>
      </w:pPr>
      <w:r w:rsidRPr="0011365D">
        <w:rPr>
          <w:rFonts w:ascii="Times New Roman" w:hAnsi="Times New Roman" w:cs="Times New Roman"/>
        </w:rPr>
        <w:t>3) Polecone - przesyłki rejestrowane nie będące przesyłkami najszybszej kategorii w obrocie</w:t>
      </w:r>
      <w:r w:rsidR="00EB6210">
        <w:rPr>
          <w:rFonts w:ascii="Times New Roman" w:hAnsi="Times New Roman" w:cs="Times New Roman"/>
        </w:rPr>
        <w:t xml:space="preserve"> krajowym i zagranicznym,</w:t>
      </w:r>
      <w:r w:rsidRPr="0011365D">
        <w:rPr>
          <w:rFonts w:ascii="Times New Roman" w:hAnsi="Times New Roman" w:cs="Times New Roman"/>
        </w:rPr>
        <w:t xml:space="preserve"> </w:t>
      </w:r>
    </w:p>
    <w:p w:rsidR="0011365D" w:rsidRDefault="0011365D" w:rsidP="0011365D">
      <w:pPr>
        <w:spacing w:after="0" w:line="360" w:lineRule="auto"/>
        <w:jc w:val="both"/>
        <w:rPr>
          <w:rFonts w:ascii="Times New Roman" w:hAnsi="Times New Roman" w:cs="Times New Roman"/>
        </w:rPr>
      </w:pPr>
      <w:r w:rsidRPr="0011365D">
        <w:rPr>
          <w:rFonts w:ascii="Times New Roman" w:hAnsi="Times New Roman" w:cs="Times New Roman"/>
        </w:rPr>
        <w:t xml:space="preserve">4) Polecone priorytetowe - przesyłki rejestrowane najszybszej kategorii w obrocie krajowym i zagranicznym, </w:t>
      </w:r>
    </w:p>
    <w:p w:rsidR="0011365D" w:rsidRDefault="0011365D" w:rsidP="0011365D">
      <w:pPr>
        <w:spacing w:after="0" w:line="360" w:lineRule="auto"/>
        <w:jc w:val="both"/>
        <w:rPr>
          <w:rFonts w:ascii="Times New Roman" w:hAnsi="Times New Roman" w:cs="Times New Roman"/>
        </w:rPr>
      </w:pPr>
      <w:r w:rsidRPr="0011365D">
        <w:rPr>
          <w:rFonts w:ascii="Times New Roman" w:hAnsi="Times New Roman" w:cs="Times New Roman"/>
        </w:rPr>
        <w:t xml:space="preserve">5) Polecone za zwrotnym potwierdzeniem odbioru (ZPO) przesyłki nie będące przesyłkami najszybszej kategorii przyjęte za potwierdzeniem nadania i doręczone za pokwitowaniem odbioru w obrocie krajowym i zagranicznym, </w:t>
      </w:r>
    </w:p>
    <w:p w:rsidR="0011365D" w:rsidRDefault="0011365D" w:rsidP="0011365D">
      <w:pPr>
        <w:spacing w:after="0" w:line="360" w:lineRule="auto"/>
        <w:jc w:val="both"/>
        <w:rPr>
          <w:rFonts w:ascii="Times New Roman" w:hAnsi="Times New Roman" w:cs="Times New Roman"/>
        </w:rPr>
      </w:pPr>
      <w:r w:rsidRPr="0011365D">
        <w:rPr>
          <w:rFonts w:ascii="Times New Roman" w:hAnsi="Times New Roman" w:cs="Times New Roman"/>
        </w:rPr>
        <w:t xml:space="preserve">6) Polecone priorytetowe za zwrotnym potwierdzeniem odbioru (ZPO) - przesyłki najszybszej kategorii przyjęte za potwierdzeniem nadania i doręczone za pokwitowaniem odbioru w obrocie krajowym i zagranicznym, </w:t>
      </w:r>
    </w:p>
    <w:p w:rsidR="00EB6210" w:rsidRDefault="0011365D" w:rsidP="0011365D">
      <w:pPr>
        <w:spacing w:after="0" w:line="360" w:lineRule="auto"/>
        <w:jc w:val="both"/>
        <w:rPr>
          <w:rFonts w:ascii="Times New Roman" w:hAnsi="Times New Roman" w:cs="Times New Roman"/>
        </w:rPr>
      </w:pPr>
      <w:r w:rsidRPr="0011365D">
        <w:rPr>
          <w:rFonts w:ascii="Times New Roman" w:hAnsi="Times New Roman" w:cs="Times New Roman"/>
        </w:rPr>
        <w:t xml:space="preserve">7) GABARYT A to: </w:t>
      </w:r>
    </w:p>
    <w:p w:rsidR="00EB6210" w:rsidRPr="00EB6210" w:rsidRDefault="0011365D" w:rsidP="0011365D">
      <w:pPr>
        <w:spacing w:after="0" w:line="360" w:lineRule="auto"/>
        <w:jc w:val="both"/>
        <w:rPr>
          <w:rFonts w:ascii="Times New Roman" w:hAnsi="Times New Roman" w:cs="Times New Roman"/>
          <w:u w:val="single"/>
        </w:rPr>
      </w:pPr>
      <w:r w:rsidRPr="00EB6210">
        <w:rPr>
          <w:rFonts w:ascii="Times New Roman" w:hAnsi="Times New Roman" w:cs="Times New Roman"/>
          <w:u w:val="single"/>
        </w:rPr>
        <w:t xml:space="preserve">- przesyłki o wymiarach: </w:t>
      </w:r>
    </w:p>
    <w:p w:rsidR="00EB6210" w:rsidRDefault="0011365D" w:rsidP="0011365D">
      <w:pPr>
        <w:spacing w:after="0" w:line="360" w:lineRule="auto"/>
        <w:jc w:val="both"/>
        <w:rPr>
          <w:rFonts w:ascii="Times New Roman" w:hAnsi="Times New Roman" w:cs="Times New Roman"/>
        </w:rPr>
      </w:pPr>
      <w:r w:rsidRPr="0011365D">
        <w:rPr>
          <w:rFonts w:ascii="Times New Roman" w:hAnsi="Times New Roman" w:cs="Times New Roman"/>
        </w:rPr>
        <w:t xml:space="preserve">MINIMUM - wymiary strony adresowej nie mogą być mniejsze niż 90 x 140 mm, </w:t>
      </w:r>
    </w:p>
    <w:p w:rsidR="00EB6210" w:rsidRDefault="0011365D" w:rsidP="0011365D">
      <w:pPr>
        <w:spacing w:after="0" w:line="360" w:lineRule="auto"/>
        <w:jc w:val="both"/>
        <w:rPr>
          <w:rFonts w:ascii="Times New Roman" w:hAnsi="Times New Roman" w:cs="Times New Roman"/>
        </w:rPr>
      </w:pPr>
      <w:r w:rsidRPr="0011365D">
        <w:rPr>
          <w:rFonts w:ascii="Times New Roman" w:hAnsi="Times New Roman" w:cs="Times New Roman"/>
        </w:rPr>
        <w:lastRenderedPageBreak/>
        <w:t xml:space="preserve">MAKSIMUM - żaden </w:t>
      </w:r>
      <w:r w:rsidR="00EB6210">
        <w:rPr>
          <w:rFonts w:ascii="Times New Roman" w:hAnsi="Times New Roman" w:cs="Times New Roman"/>
        </w:rPr>
        <w:t>z wymiarów nie może przekroczyć</w:t>
      </w:r>
      <w:r w:rsidRPr="0011365D">
        <w:rPr>
          <w:rFonts w:ascii="Times New Roman" w:hAnsi="Times New Roman" w:cs="Times New Roman"/>
        </w:rPr>
        <w:t xml:space="preserve">: wysokość 20mm,długość 325 mm, szerokość 230 mm, </w:t>
      </w:r>
    </w:p>
    <w:p w:rsidR="00EB6210" w:rsidRDefault="0011365D" w:rsidP="0011365D">
      <w:pPr>
        <w:spacing w:after="0" w:line="360" w:lineRule="auto"/>
        <w:jc w:val="both"/>
        <w:rPr>
          <w:rFonts w:ascii="Times New Roman" w:hAnsi="Times New Roman" w:cs="Times New Roman"/>
        </w:rPr>
      </w:pPr>
      <w:r w:rsidRPr="0011365D">
        <w:rPr>
          <w:rFonts w:ascii="Times New Roman" w:hAnsi="Times New Roman" w:cs="Times New Roman"/>
        </w:rPr>
        <w:t xml:space="preserve">- </w:t>
      </w:r>
      <w:r w:rsidRPr="00EB6210">
        <w:rPr>
          <w:rFonts w:ascii="Times New Roman" w:hAnsi="Times New Roman" w:cs="Times New Roman"/>
          <w:u w:val="single"/>
        </w:rPr>
        <w:t>paczki o wymiarach:</w:t>
      </w:r>
      <w:r w:rsidRPr="0011365D">
        <w:rPr>
          <w:rFonts w:ascii="Times New Roman" w:hAnsi="Times New Roman" w:cs="Times New Roman"/>
        </w:rPr>
        <w:t xml:space="preserve"> </w:t>
      </w:r>
    </w:p>
    <w:p w:rsidR="00EB6210" w:rsidRDefault="0011365D" w:rsidP="0011365D">
      <w:pPr>
        <w:spacing w:after="0" w:line="360" w:lineRule="auto"/>
        <w:jc w:val="both"/>
        <w:rPr>
          <w:rFonts w:ascii="Times New Roman" w:hAnsi="Times New Roman" w:cs="Times New Roman"/>
        </w:rPr>
      </w:pPr>
      <w:r w:rsidRPr="0011365D">
        <w:rPr>
          <w:rFonts w:ascii="Times New Roman" w:hAnsi="Times New Roman" w:cs="Times New Roman"/>
        </w:rPr>
        <w:t xml:space="preserve">MINIMUM - wymiary strony adresowej nie mogą być mniejsze niż 50 x 140 mm </w:t>
      </w:r>
    </w:p>
    <w:p w:rsidR="00EB6210" w:rsidRDefault="0011365D" w:rsidP="0011365D">
      <w:pPr>
        <w:spacing w:after="0" w:line="360" w:lineRule="auto"/>
        <w:jc w:val="both"/>
        <w:rPr>
          <w:rFonts w:ascii="Times New Roman" w:hAnsi="Times New Roman" w:cs="Times New Roman"/>
        </w:rPr>
      </w:pPr>
      <w:r w:rsidRPr="0011365D">
        <w:rPr>
          <w:rFonts w:ascii="Times New Roman" w:hAnsi="Times New Roman" w:cs="Times New Roman"/>
        </w:rPr>
        <w:t xml:space="preserve">MAKSIMUM - żaden z wymiarów nie może przekroczyć : długość 600mm,szerokość 500mm, wysokość 3000 mm, </w:t>
      </w:r>
    </w:p>
    <w:p w:rsidR="0011365D" w:rsidRDefault="0011365D" w:rsidP="0011365D">
      <w:pPr>
        <w:spacing w:after="0" w:line="360" w:lineRule="auto"/>
        <w:jc w:val="both"/>
        <w:rPr>
          <w:rFonts w:ascii="Times New Roman" w:hAnsi="Times New Roman" w:cs="Times New Roman"/>
        </w:rPr>
      </w:pPr>
      <w:r w:rsidRPr="0011365D">
        <w:rPr>
          <w:rFonts w:ascii="Times New Roman" w:hAnsi="Times New Roman" w:cs="Times New Roman"/>
        </w:rPr>
        <w:t xml:space="preserve">Wszystkie wymiary przyjmuje się z tolerancją +/- 2mm. </w:t>
      </w:r>
    </w:p>
    <w:p w:rsidR="00EB6210" w:rsidRDefault="0011365D" w:rsidP="0011365D">
      <w:pPr>
        <w:spacing w:after="0" w:line="360" w:lineRule="auto"/>
        <w:jc w:val="both"/>
        <w:rPr>
          <w:rFonts w:ascii="Times New Roman" w:hAnsi="Times New Roman" w:cs="Times New Roman"/>
        </w:rPr>
      </w:pPr>
      <w:r w:rsidRPr="0011365D">
        <w:rPr>
          <w:rFonts w:ascii="Times New Roman" w:hAnsi="Times New Roman" w:cs="Times New Roman"/>
        </w:rPr>
        <w:t xml:space="preserve">8) GABARTY B to: </w:t>
      </w:r>
    </w:p>
    <w:p w:rsidR="00EB6210" w:rsidRPr="00BE47C3" w:rsidRDefault="0011365D" w:rsidP="0011365D">
      <w:pPr>
        <w:spacing w:after="0" w:line="360" w:lineRule="auto"/>
        <w:jc w:val="both"/>
        <w:rPr>
          <w:rFonts w:ascii="Times New Roman" w:hAnsi="Times New Roman" w:cs="Times New Roman"/>
          <w:u w:val="single"/>
        </w:rPr>
      </w:pPr>
      <w:r w:rsidRPr="00BE47C3">
        <w:rPr>
          <w:rFonts w:ascii="Times New Roman" w:hAnsi="Times New Roman" w:cs="Times New Roman"/>
          <w:u w:val="single"/>
        </w:rPr>
        <w:t>- przesyłki o wymiarach:</w:t>
      </w:r>
    </w:p>
    <w:p w:rsidR="00EB6210" w:rsidRDefault="0011365D" w:rsidP="0011365D">
      <w:pPr>
        <w:spacing w:after="0" w:line="360" w:lineRule="auto"/>
        <w:jc w:val="both"/>
        <w:rPr>
          <w:rFonts w:ascii="Times New Roman" w:hAnsi="Times New Roman" w:cs="Times New Roman"/>
        </w:rPr>
      </w:pPr>
      <w:r w:rsidRPr="0011365D">
        <w:rPr>
          <w:rFonts w:ascii="Times New Roman" w:hAnsi="Times New Roman" w:cs="Times New Roman"/>
        </w:rPr>
        <w:t xml:space="preserve">MINIMUM - jeśli choć jeden wymiarów przekracza wysokość 20 mm lub długość 325 mm, lub szerokość 230 mm, </w:t>
      </w:r>
    </w:p>
    <w:p w:rsidR="00EB6210" w:rsidRDefault="0011365D" w:rsidP="0011365D">
      <w:pPr>
        <w:spacing w:after="0" w:line="360" w:lineRule="auto"/>
        <w:jc w:val="both"/>
        <w:rPr>
          <w:rFonts w:ascii="Times New Roman" w:hAnsi="Times New Roman" w:cs="Times New Roman"/>
        </w:rPr>
      </w:pPr>
      <w:r w:rsidRPr="0011365D">
        <w:rPr>
          <w:rFonts w:ascii="Times New Roman" w:hAnsi="Times New Roman" w:cs="Times New Roman"/>
        </w:rPr>
        <w:t>MAKSIMUM - suma dług</w:t>
      </w:r>
      <w:r w:rsidR="00EB6210">
        <w:rPr>
          <w:rFonts w:ascii="Times New Roman" w:hAnsi="Times New Roman" w:cs="Times New Roman"/>
        </w:rPr>
        <w:t>ości . szerokości i wysokości (</w:t>
      </w:r>
      <w:r w:rsidRPr="0011365D">
        <w:rPr>
          <w:rFonts w:ascii="Times New Roman" w:hAnsi="Times New Roman" w:cs="Times New Roman"/>
        </w:rPr>
        <w:t xml:space="preserve">grubości) 900mm, przy czym największy z tych wymiarów ( długość) nie może przekroczyć 600 mm, </w:t>
      </w:r>
    </w:p>
    <w:p w:rsidR="00EB6210" w:rsidRPr="00BE47C3" w:rsidRDefault="0011365D" w:rsidP="0011365D">
      <w:pPr>
        <w:spacing w:after="0" w:line="360" w:lineRule="auto"/>
        <w:jc w:val="both"/>
        <w:rPr>
          <w:rFonts w:ascii="Times New Roman" w:hAnsi="Times New Roman" w:cs="Times New Roman"/>
          <w:u w:val="single"/>
        </w:rPr>
      </w:pPr>
      <w:r w:rsidRPr="00BE47C3">
        <w:rPr>
          <w:rFonts w:ascii="Times New Roman" w:hAnsi="Times New Roman" w:cs="Times New Roman"/>
          <w:u w:val="single"/>
        </w:rPr>
        <w:t xml:space="preserve">- paczki o wymiarach: </w:t>
      </w:r>
    </w:p>
    <w:p w:rsidR="00EB6210" w:rsidRDefault="0011365D" w:rsidP="0011365D">
      <w:pPr>
        <w:spacing w:after="0" w:line="360" w:lineRule="auto"/>
        <w:jc w:val="both"/>
        <w:rPr>
          <w:rFonts w:ascii="Times New Roman" w:hAnsi="Times New Roman" w:cs="Times New Roman"/>
        </w:rPr>
      </w:pPr>
      <w:r w:rsidRPr="0011365D">
        <w:rPr>
          <w:rFonts w:ascii="Times New Roman" w:hAnsi="Times New Roman" w:cs="Times New Roman"/>
        </w:rPr>
        <w:t xml:space="preserve">MINIMUM - jeśli choć jeden z wymiarów przekracza długość 600 mm, szerokość 500 mm, wysokość 300 mm, </w:t>
      </w:r>
    </w:p>
    <w:p w:rsidR="00EB6210" w:rsidRDefault="0011365D" w:rsidP="0011365D">
      <w:pPr>
        <w:spacing w:after="0" w:line="360" w:lineRule="auto"/>
        <w:jc w:val="both"/>
        <w:rPr>
          <w:rFonts w:ascii="Times New Roman" w:hAnsi="Times New Roman" w:cs="Times New Roman"/>
        </w:rPr>
      </w:pPr>
      <w:r w:rsidRPr="0011365D">
        <w:rPr>
          <w:rFonts w:ascii="Times New Roman" w:hAnsi="Times New Roman" w:cs="Times New Roman"/>
        </w:rPr>
        <w:t xml:space="preserve">MAKSIMUM - suma długości i największego obwodu mierzonego w innym kierunku niż długość - 3000 mm, przy czym największy wymiar nie może przekroczyć 1500 </w:t>
      </w:r>
      <w:proofErr w:type="spellStart"/>
      <w:r w:rsidRPr="0011365D">
        <w:rPr>
          <w:rFonts w:ascii="Times New Roman" w:hAnsi="Times New Roman" w:cs="Times New Roman"/>
        </w:rPr>
        <w:t>mm</w:t>
      </w:r>
      <w:proofErr w:type="spellEnd"/>
      <w:r w:rsidRPr="0011365D">
        <w:rPr>
          <w:rFonts w:ascii="Times New Roman" w:hAnsi="Times New Roman" w:cs="Times New Roman"/>
        </w:rPr>
        <w:t>.</w:t>
      </w:r>
    </w:p>
    <w:p w:rsidR="00EB6210" w:rsidRDefault="0011365D" w:rsidP="0011365D">
      <w:pPr>
        <w:spacing w:after="0" w:line="360" w:lineRule="auto"/>
        <w:jc w:val="both"/>
        <w:rPr>
          <w:rFonts w:ascii="Times New Roman" w:hAnsi="Times New Roman" w:cs="Times New Roman"/>
        </w:rPr>
      </w:pPr>
      <w:r w:rsidRPr="0011365D">
        <w:rPr>
          <w:rFonts w:ascii="Times New Roman" w:hAnsi="Times New Roman" w:cs="Times New Roman"/>
        </w:rPr>
        <w:t xml:space="preserve"> Wszystkie wymiary przyjmuje się z tolerancją +/- 2 </w:t>
      </w:r>
      <w:proofErr w:type="spellStart"/>
      <w:r w:rsidRPr="0011365D">
        <w:rPr>
          <w:rFonts w:ascii="Times New Roman" w:hAnsi="Times New Roman" w:cs="Times New Roman"/>
        </w:rPr>
        <w:t>mm</w:t>
      </w:r>
      <w:proofErr w:type="spellEnd"/>
      <w:r w:rsidRPr="0011365D">
        <w:rPr>
          <w:rFonts w:ascii="Times New Roman" w:hAnsi="Times New Roman" w:cs="Times New Roman"/>
        </w:rPr>
        <w:t xml:space="preserve">. </w:t>
      </w:r>
    </w:p>
    <w:p w:rsidR="00EB6210" w:rsidRDefault="0011365D" w:rsidP="0011365D">
      <w:pPr>
        <w:spacing w:after="0" w:line="360" w:lineRule="auto"/>
        <w:jc w:val="both"/>
        <w:rPr>
          <w:rFonts w:ascii="Times New Roman" w:hAnsi="Times New Roman" w:cs="Times New Roman"/>
        </w:rPr>
      </w:pPr>
      <w:r w:rsidRPr="0011365D">
        <w:rPr>
          <w:rFonts w:ascii="Times New Roman" w:hAnsi="Times New Roman" w:cs="Times New Roman"/>
        </w:rPr>
        <w:t xml:space="preserve">4. Operator zobowiązuje się doręczyć przesyłki listowe przyjęte do przemieszczenia i doręczenia: w dniu następnym jednak nie później niż w 2-gim dniu po dniu nadania w przypadku przesyłki listowej najszybszej kategorii, w dniu następnym jednak nie później niż w 4-tym dniu po dniu nadania w przypadku przesyłki nie będącej przesyłką najszybszej kategorii. </w:t>
      </w:r>
    </w:p>
    <w:p w:rsidR="00EB6210" w:rsidRDefault="0011365D" w:rsidP="0011365D">
      <w:pPr>
        <w:spacing w:after="0" w:line="360" w:lineRule="auto"/>
        <w:jc w:val="both"/>
        <w:rPr>
          <w:rFonts w:ascii="Times New Roman" w:hAnsi="Times New Roman" w:cs="Times New Roman"/>
        </w:rPr>
      </w:pPr>
      <w:r w:rsidRPr="0011365D">
        <w:rPr>
          <w:rFonts w:ascii="Times New Roman" w:hAnsi="Times New Roman" w:cs="Times New Roman"/>
        </w:rPr>
        <w:t>5. Przesyłki listowe nadawane przez Zamawiającego dostarczane będą przez Operatora do każdego miejsca w kraju i zagranicą. Paczki nadawane przez zamawiającego dostarczane będą do każdego miejsca w kraju i zagranicą objętego porozumieniem ze Światowym Związkiem Pocztowym.</w:t>
      </w:r>
    </w:p>
    <w:p w:rsidR="00BE47C3" w:rsidRDefault="0011365D" w:rsidP="0011365D">
      <w:pPr>
        <w:spacing w:after="0" w:line="360" w:lineRule="auto"/>
        <w:jc w:val="both"/>
        <w:rPr>
          <w:rFonts w:ascii="Times New Roman" w:hAnsi="Times New Roman" w:cs="Times New Roman"/>
        </w:rPr>
      </w:pPr>
      <w:r w:rsidRPr="0011365D">
        <w:rPr>
          <w:rFonts w:ascii="Times New Roman" w:hAnsi="Times New Roman" w:cs="Times New Roman"/>
        </w:rPr>
        <w:t xml:space="preserve"> 6. Zamawiający będzie nadawał przesyłki w stanie uporządkowanym według kategorii rodzajowej i wagowej. Przesyłki rejestrowane nadawane będą na podstawie wykazu listów poleconych. Przesyłki nierejestrowane nadawane będą na podstawie wykazu nadanych przesyłek. Wykazy sporządzane będą w dwóch egzemplarzach po jednym dla Operatora i Zamawiającego. Operator zobowiązany jest do przedstawienia i uzgodnienia z Zamawiającym stosowanych wzorów wykazów o których mowa w niniejszym ustępie, najpóźniej do przedostatniego dnia przed datą obowiązywania umowy. </w:t>
      </w:r>
    </w:p>
    <w:p w:rsidR="00BE47C3" w:rsidRDefault="0011365D" w:rsidP="0011365D">
      <w:pPr>
        <w:spacing w:after="0" w:line="360" w:lineRule="auto"/>
        <w:jc w:val="both"/>
        <w:rPr>
          <w:rFonts w:ascii="Times New Roman" w:hAnsi="Times New Roman" w:cs="Times New Roman"/>
        </w:rPr>
      </w:pPr>
      <w:r w:rsidRPr="0011365D">
        <w:rPr>
          <w:rFonts w:ascii="Times New Roman" w:hAnsi="Times New Roman" w:cs="Times New Roman"/>
        </w:rPr>
        <w:t xml:space="preserve">7. Zamawiający umieszcza na przesyłkach w sposób trwały i czytelny informacje jednoznacznie identyfikujące adresata i nadawcę, jednocześnie określając rodzaj przesyłki (zwykła, polecona, priorytetowa) na stronie adresowej przesyłki. Zamawiający będzie korzystał wyłącznie z własnych opakowań przesyłek. </w:t>
      </w:r>
    </w:p>
    <w:p w:rsidR="00BE47C3" w:rsidRDefault="0011365D" w:rsidP="0011365D">
      <w:pPr>
        <w:spacing w:after="0" w:line="360" w:lineRule="auto"/>
        <w:jc w:val="both"/>
        <w:rPr>
          <w:rFonts w:ascii="Times New Roman" w:hAnsi="Times New Roman" w:cs="Times New Roman"/>
        </w:rPr>
      </w:pPr>
      <w:r w:rsidRPr="0011365D">
        <w:rPr>
          <w:rFonts w:ascii="Times New Roman" w:hAnsi="Times New Roman" w:cs="Times New Roman"/>
        </w:rPr>
        <w:t>8. Wykonawca zapewni możliwość nadawania wszystkich przesyłek objętych przedmiotem zamówienia od poniedziałku do piątku w god</w:t>
      </w:r>
      <w:r w:rsidR="00A3497B">
        <w:rPr>
          <w:rFonts w:ascii="Times New Roman" w:hAnsi="Times New Roman" w:cs="Times New Roman"/>
        </w:rPr>
        <w:t>zinach co najmniej od 8.00 do 1</w:t>
      </w:r>
      <w:r w:rsidR="008B357D">
        <w:rPr>
          <w:rFonts w:ascii="Times New Roman" w:hAnsi="Times New Roman" w:cs="Times New Roman"/>
        </w:rPr>
        <w:t>6</w:t>
      </w:r>
      <w:r w:rsidRPr="0011365D">
        <w:rPr>
          <w:rFonts w:ascii="Times New Roman" w:hAnsi="Times New Roman" w:cs="Times New Roman"/>
        </w:rPr>
        <w:t xml:space="preserve">.00 w placówce </w:t>
      </w:r>
      <w:r w:rsidRPr="0011365D">
        <w:rPr>
          <w:rFonts w:ascii="Times New Roman" w:hAnsi="Times New Roman" w:cs="Times New Roman"/>
        </w:rPr>
        <w:lastRenderedPageBreak/>
        <w:t xml:space="preserve">nadawczej Wykonawcy usytuowanej w miejscowości Grójec. Wykonawca zobowiązany jest do wskazania lokalizacji punktów nadawania w załączniku do oferty. Ponadto Zamawiający wymaga, aby punkt nadawania przesyłek Wykonawcy, był oznakowany w sposób widoczny </w:t>
      </w:r>
      <w:r w:rsidR="00C76464">
        <w:rPr>
          <w:rFonts w:ascii="Times New Roman" w:hAnsi="Times New Roman" w:cs="Times New Roman"/>
        </w:rPr>
        <w:t xml:space="preserve">„szyldem” z </w:t>
      </w:r>
      <w:r w:rsidRPr="0011365D">
        <w:rPr>
          <w:rFonts w:ascii="Times New Roman" w:hAnsi="Times New Roman" w:cs="Times New Roman"/>
        </w:rPr>
        <w:t xml:space="preserve">nazwą bądź logo Wykonawcy, umieszczonym w obrębie witryny jednoznacznie wskazującym na jednostkę Wykonawcy. </w:t>
      </w:r>
    </w:p>
    <w:p w:rsidR="00C76464" w:rsidRDefault="008B357D" w:rsidP="00C76464">
      <w:pPr>
        <w:spacing w:after="0" w:line="360" w:lineRule="auto"/>
        <w:jc w:val="both"/>
        <w:rPr>
          <w:rFonts w:ascii="Times New Roman" w:hAnsi="Times New Roman"/>
        </w:rPr>
      </w:pPr>
      <w:r>
        <w:rPr>
          <w:rFonts w:ascii="Times New Roman" w:hAnsi="Times New Roman" w:cs="Times New Roman"/>
        </w:rPr>
        <w:t>9.</w:t>
      </w:r>
      <w:r w:rsidR="00C76464" w:rsidRPr="00C76464">
        <w:rPr>
          <w:rFonts w:ascii="Times New Roman" w:eastAsia="Times New Roman" w:hAnsi="Times New Roman" w:cs="Times New Roman"/>
          <w:sz w:val="24"/>
          <w:szCs w:val="24"/>
          <w:lang w:eastAsia="pl-PL"/>
        </w:rPr>
        <w:t xml:space="preserve"> </w:t>
      </w:r>
      <w:r w:rsidR="00C76464" w:rsidRPr="00C76464">
        <w:rPr>
          <w:rFonts w:ascii="Times New Roman" w:hAnsi="Times New Roman"/>
        </w:rPr>
        <w:t>Zamawiający wymaga, aby Wykonawca posiadał lub dysponował placówkami, w których będzie świadczył usługi pocztowe dla Zamawiającego, które muszą być:</w:t>
      </w:r>
    </w:p>
    <w:p w:rsidR="00C76464" w:rsidRPr="00C76464" w:rsidRDefault="00C76464" w:rsidP="00C76464">
      <w:pPr>
        <w:pStyle w:val="Akapitzlist"/>
        <w:numPr>
          <w:ilvl w:val="0"/>
          <w:numId w:val="29"/>
        </w:numPr>
        <w:spacing w:after="0" w:line="360" w:lineRule="auto"/>
        <w:jc w:val="both"/>
        <w:rPr>
          <w:rFonts w:ascii="Times New Roman" w:eastAsiaTheme="minorHAnsi" w:hAnsi="Times New Roman"/>
        </w:rPr>
      </w:pPr>
      <w:r w:rsidRPr="00C76464">
        <w:rPr>
          <w:rFonts w:ascii="Times New Roman" w:eastAsiaTheme="minorHAnsi" w:hAnsi="Times New Roman"/>
        </w:rPr>
        <w:t xml:space="preserve">czynne co najmniej we wszystkie dni robocze, z wyjątkiem sobót, co najmniej 5 dni w tygodniu, przy czym jeżeli w tygodniu przypada dzień ustawowo wolny od pracy, liczba ta może być odpowiednio niższa; </w:t>
      </w:r>
    </w:p>
    <w:p w:rsidR="00C76464" w:rsidRPr="00C76464" w:rsidRDefault="00C76464" w:rsidP="00C76464">
      <w:pPr>
        <w:pStyle w:val="Akapitzlist"/>
        <w:numPr>
          <w:ilvl w:val="0"/>
          <w:numId w:val="29"/>
        </w:numPr>
        <w:spacing w:after="0" w:line="360" w:lineRule="auto"/>
        <w:jc w:val="both"/>
        <w:rPr>
          <w:rFonts w:ascii="Times New Roman" w:hAnsi="Times New Roman" w:cs="Times New Roman"/>
        </w:rPr>
      </w:pPr>
      <w:r w:rsidRPr="00C76464">
        <w:rPr>
          <w:rFonts w:ascii="Times New Roman" w:hAnsi="Times New Roman" w:cs="Times New Roman"/>
        </w:rPr>
        <w:t>oznakowane w sposób widoczny „szyldem" z nazwą bądź logo Wykonawcy, umieszczonym w obrębie witryny jednoznacznie wskazującym na jednostkę Wykonawcy;</w:t>
      </w:r>
    </w:p>
    <w:p w:rsidR="00C76464" w:rsidRPr="00C76464" w:rsidRDefault="00C76464" w:rsidP="00C76464">
      <w:pPr>
        <w:pStyle w:val="Akapitzlist"/>
        <w:numPr>
          <w:ilvl w:val="0"/>
          <w:numId w:val="29"/>
        </w:numPr>
        <w:spacing w:after="0" w:line="360" w:lineRule="auto"/>
        <w:jc w:val="both"/>
        <w:rPr>
          <w:rFonts w:ascii="Times New Roman" w:hAnsi="Times New Roman" w:cs="Times New Roman"/>
        </w:rPr>
      </w:pPr>
      <w:r w:rsidRPr="00C76464">
        <w:rPr>
          <w:rFonts w:ascii="Times New Roman" w:hAnsi="Times New Roman" w:cs="Times New Roman"/>
        </w:rPr>
        <w:t>przystosowane do obsługi i ruchu osób niepełnosprawnych, zgodnie z wymaganiami określonymi w Rozporządzeniu Ministra Infrastruktury z dnia 12 kwietnia 2002 roku w sprawie warunków technicznych, jakim powinny odpowiadać budynki i ich</w:t>
      </w:r>
      <w:r>
        <w:rPr>
          <w:rFonts w:ascii="Times New Roman" w:hAnsi="Times New Roman" w:cs="Times New Roman"/>
        </w:rPr>
        <w:t xml:space="preserve"> usytuowanie (</w:t>
      </w:r>
      <w:proofErr w:type="spellStart"/>
      <w:r>
        <w:rPr>
          <w:rFonts w:ascii="Times New Roman" w:hAnsi="Times New Roman" w:cs="Times New Roman"/>
        </w:rPr>
        <w:t>t.j</w:t>
      </w:r>
      <w:proofErr w:type="spellEnd"/>
      <w:r>
        <w:rPr>
          <w:rFonts w:ascii="Times New Roman" w:hAnsi="Times New Roman" w:cs="Times New Roman"/>
        </w:rPr>
        <w:t>. Dz. U. z 2019 r., poz. 1065</w:t>
      </w:r>
      <w:r w:rsidRPr="00C76464">
        <w:rPr>
          <w:rFonts w:ascii="Times New Roman" w:hAnsi="Times New Roman" w:cs="Times New Roman"/>
        </w:rPr>
        <w:t xml:space="preserve">); </w:t>
      </w:r>
    </w:p>
    <w:p w:rsidR="008B357D" w:rsidRPr="00C76464" w:rsidRDefault="00C76464" w:rsidP="00C76464">
      <w:pPr>
        <w:pStyle w:val="Akapitzlist"/>
        <w:numPr>
          <w:ilvl w:val="0"/>
          <w:numId w:val="29"/>
        </w:numPr>
        <w:spacing w:after="0" w:line="360" w:lineRule="auto"/>
        <w:jc w:val="both"/>
        <w:rPr>
          <w:rFonts w:ascii="Times New Roman" w:hAnsi="Times New Roman" w:cs="Times New Roman"/>
        </w:rPr>
      </w:pPr>
      <w:r w:rsidRPr="00C76464">
        <w:rPr>
          <w:rFonts w:ascii="Times New Roman" w:hAnsi="Times New Roman" w:cs="Times New Roman"/>
        </w:rPr>
        <w:t xml:space="preserve"> mogą znajdować się w lokalu, w którym prowadzona jest inna działalność gospodarcza, pod warunkiem, </w:t>
      </w:r>
      <w:r>
        <w:rPr>
          <w:rFonts w:ascii="Times New Roman" w:hAnsi="Times New Roman" w:cs="Times New Roman"/>
        </w:rPr>
        <w:t>że będą</w:t>
      </w:r>
      <w:r w:rsidRPr="00C76464">
        <w:rPr>
          <w:rFonts w:ascii="Times New Roman" w:hAnsi="Times New Roman" w:cs="Times New Roman"/>
        </w:rPr>
        <w:t xml:space="preserve"> oznakowane w sposób widoczny nazwą lub logo Wykonawcy.</w:t>
      </w:r>
    </w:p>
    <w:p w:rsidR="00BE47C3" w:rsidRDefault="00C76464" w:rsidP="00C76464">
      <w:pPr>
        <w:spacing w:after="0" w:line="360" w:lineRule="auto"/>
        <w:jc w:val="both"/>
        <w:rPr>
          <w:rFonts w:ascii="Times New Roman" w:hAnsi="Times New Roman" w:cs="Times New Roman"/>
        </w:rPr>
      </w:pPr>
      <w:r>
        <w:rPr>
          <w:rFonts w:ascii="Times New Roman" w:hAnsi="Times New Roman" w:cs="Times New Roman"/>
        </w:rPr>
        <w:t>10</w:t>
      </w:r>
      <w:r w:rsidR="0011365D" w:rsidRPr="0011365D">
        <w:rPr>
          <w:rFonts w:ascii="Times New Roman" w:hAnsi="Times New Roman" w:cs="Times New Roman"/>
        </w:rPr>
        <w:t xml:space="preserve">. W formularzu cenowym podane są orientacyjne ilości nadawanych przesyłek w celu wyliczenia ceny oferty. Mogą one ulegać zmianie w zależności od potrzeb Zamawiającego. Wykonawca nie może dochodzić roszczeń z tytułu zmian ilościowych i rodzajowych. </w:t>
      </w:r>
    </w:p>
    <w:p w:rsidR="00203679" w:rsidRDefault="00C76464" w:rsidP="00203679">
      <w:pPr>
        <w:spacing w:after="0" w:line="360" w:lineRule="auto"/>
        <w:jc w:val="both"/>
        <w:rPr>
          <w:rFonts w:ascii="Times New Roman" w:hAnsi="Times New Roman" w:cs="Times New Roman"/>
        </w:rPr>
      </w:pPr>
      <w:r>
        <w:rPr>
          <w:rFonts w:ascii="Times New Roman" w:hAnsi="Times New Roman" w:cs="Times New Roman"/>
        </w:rPr>
        <w:t>11</w:t>
      </w:r>
      <w:r w:rsidR="0011365D" w:rsidRPr="0011365D">
        <w:rPr>
          <w:rFonts w:ascii="Times New Roman" w:hAnsi="Times New Roman" w:cs="Times New Roman"/>
        </w:rPr>
        <w:t>. Operator będzie doręczał do siedzib Zamawiającego pokwitowane przez Adresata potwierdzenie odbioru przesyłki niezwłocznie po doręczeniu przesyłki. W przypadku nieobecności adresata, przedstawiciel Operatora pozostawia zawiadomienie o próbie doręczenia przesyłki (tzw. awizo) ze wskazaniem, gdzie i kiedy Adresat może odebrać przesyłkę w terminie 7 kolejnych dni, licząc od dnia następnego po dniu zostawienia awizo u adresata. Jeżeli adresat nie zgłosi się po odbiór przesyłki w ww. terminie Operator sporządza powtórne zawiadomienie o możliwości jej odbioru w terminie kolejnych 7 dni. Po upływie terminu odbioru przesyłka niezwłocznie zwracana jest Zamawiającemu.</w:t>
      </w:r>
    </w:p>
    <w:p w:rsidR="00BE47C3" w:rsidRPr="00203679" w:rsidRDefault="00BE47C3" w:rsidP="00203679">
      <w:pPr>
        <w:spacing w:after="0" w:line="360" w:lineRule="auto"/>
        <w:jc w:val="both"/>
        <w:rPr>
          <w:rFonts w:ascii="Times New Roman" w:hAnsi="Times New Roman" w:cs="Times New Roman"/>
        </w:rPr>
      </w:pPr>
    </w:p>
    <w:p w:rsidR="006B7E40" w:rsidRDefault="0029570F" w:rsidP="00C76464">
      <w:pPr>
        <w:spacing w:after="0" w:line="360" w:lineRule="auto"/>
        <w:ind w:firstLine="284"/>
        <w:jc w:val="both"/>
        <w:rPr>
          <w:rFonts w:ascii="Times New Roman" w:hAnsi="Times New Roman" w:cs="Times New Roman"/>
        </w:rPr>
      </w:pPr>
      <w:r>
        <w:rPr>
          <w:rFonts w:ascii="Times New Roman" w:hAnsi="Times New Roman" w:cs="Times New Roman"/>
          <w:b/>
        </w:rPr>
        <w:t xml:space="preserve">Kod główny </w:t>
      </w:r>
      <w:r w:rsidRPr="0029570F">
        <w:rPr>
          <w:rFonts w:ascii="Times New Roman" w:hAnsi="Times New Roman" w:cs="Times New Roman"/>
          <w:b/>
        </w:rPr>
        <w:t xml:space="preserve">CPV: </w:t>
      </w:r>
      <w:r w:rsidR="00635804">
        <w:rPr>
          <w:rFonts w:ascii="Times New Roman" w:hAnsi="Times New Roman" w:cs="Times New Roman"/>
          <w:b/>
        </w:rPr>
        <w:t>641100000-0 –</w:t>
      </w:r>
      <w:r w:rsidRPr="0029570F">
        <w:rPr>
          <w:rFonts w:ascii="Times New Roman" w:hAnsi="Times New Roman" w:cs="Times New Roman"/>
          <w:b/>
        </w:rPr>
        <w:t xml:space="preserve"> </w:t>
      </w:r>
      <w:r w:rsidR="00635804">
        <w:rPr>
          <w:rFonts w:ascii="Times New Roman" w:hAnsi="Times New Roman" w:cs="Times New Roman"/>
          <w:b/>
        </w:rPr>
        <w:t xml:space="preserve">usługi </w:t>
      </w:r>
      <w:r w:rsidR="0011365D">
        <w:rPr>
          <w:rFonts w:ascii="Times New Roman" w:hAnsi="Times New Roman" w:cs="Times New Roman"/>
          <w:b/>
        </w:rPr>
        <w:t xml:space="preserve">pocztowe </w:t>
      </w:r>
      <w:r w:rsidRPr="0029570F">
        <w:rPr>
          <w:rFonts w:ascii="Times New Roman" w:hAnsi="Times New Roman" w:cs="Times New Roman"/>
        </w:rPr>
        <w:t xml:space="preserve"> </w:t>
      </w:r>
      <w:r w:rsidR="006B7E40" w:rsidRPr="00BE47C3">
        <w:rPr>
          <w:rFonts w:ascii="Times New Roman" w:hAnsi="Times New Roman" w:cs="Times New Roman"/>
        </w:rPr>
        <w:t xml:space="preserve"> </w:t>
      </w:r>
    </w:p>
    <w:p w:rsidR="00C76464" w:rsidRDefault="00C76464" w:rsidP="00C76464">
      <w:pPr>
        <w:spacing w:after="0" w:line="360" w:lineRule="auto"/>
        <w:ind w:firstLine="284"/>
        <w:jc w:val="both"/>
        <w:rPr>
          <w:rFonts w:ascii="Times New Roman" w:hAnsi="Times New Roman" w:cs="Times New Roman"/>
          <w:b/>
        </w:rPr>
      </w:pPr>
      <w:r w:rsidRPr="00C76464">
        <w:rPr>
          <w:rFonts w:ascii="Times New Roman" w:hAnsi="Times New Roman" w:cs="Times New Roman"/>
          <w:b/>
        </w:rPr>
        <w:t xml:space="preserve">Kody dodatkowe CPV: </w:t>
      </w:r>
    </w:p>
    <w:p w:rsidR="00C76464" w:rsidRDefault="00C76464" w:rsidP="00C76464">
      <w:pPr>
        <w:spacing w:after="0" w:line="360" w:lineRule="auto"/>
        <w:ind w:firstLine="284"/>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t>64112000-4 – usługi pocztowe dotyczące listów</w:t>
      </w:r>
    </w:p>
    <w:p w:rsidR="00C76464" w:rsidRDefault="00C76464" w:rsidP="00C76464">
      <w:pPr>
        <w:spacing w:after="0" w:line="360" w:lineRule="auto"/>
        <w:ind w:firstLine="284"/>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t>64113000-1 – usługi pocztowe dotyczące paczek</w:t>
      </w:r>
    </w:p>
    <w:p w:rsidR="00C76464" w:rsidRPr="00BE47C3" w:rsidRDefault="00C76464" w:rsidP="00C76464">
      <w:pPr>
        <w:spacing w:after="0" w:line="360" w:lineRule="auto"/>
        <w:ind w:firstLine="284"/>
        <w:jc w:val="both"/>
        <w:rPr>
          <w:rFonts w:ascii="Times New Roman" w:hAnsi="Times New Roman" w:cs="Times New Roman"/>
        </w:rPr>
      </w:pPr>
      <w:r>
        <w:rPr>
          <w:rFonts w:ascii="Times New Roman" w:hAnsi="Times New Roman" w:cs="Times New Roman"/>
          <w:b/>
        </w:rPr>
        <w:tab/>
      </w:r>
    </w:p>
    <w:p w:rsidR="006B7E40" w:rsidRDefault="006B7E40" w:rsidP="00C76464">
      <w:pPr>
        <w:autoSpaceDE w:val="0"/>
        <w:autoSpaceDN w:val="0"/>
        <w:adjustRightInd w:val="0"/>
        <w:spacing w:after="0" w:line="360" w:lineRule="auto"/>
        <w:jc w:val="both"/>
        <w:rPr>
          <w:rFonts w:ascii="Times New Roman" w:eastAsiaTheme="minorEastAsia" w:hAnsi="Times New Roman" w:cs="Times New Roman"/>
          <w:b/>
          <w:bCs/>
          <w:color w:val="000000"/>
          <w:lang w:eastAsia="pl-PL"/>
        </w:rPr>
      </w:pPr>
      <w:r>
        <w:rPr>
          <w:rFonts w:ascii="Times New Roman" w:eastAsiaTheme="minorEastAsia" w:hAnsi="Times New Roman" w:cs="Times New Roman"/>
          <w:b/>
          <w:bCs/>
          <w:color w:val="000000"/>
          <w:lang w:eastAsia="pl-PL"/>
        </w:rPr>
        <w:t xml:space="preserve">IV. </w:t>
      </w:r>
      <w:r>
        <w:rPr>
          <w:rFonts w:ascii="Times New Roman" w:eastAsiaTheme="minorEastAsia" w:hAnsi="Times New Roman" w:cs="Times New Roman"/>
          <w:b/>
          <w:bCs/>
          <w:color w:val="000000"/>
          <w:u w:val="single"/>
          <w:lang w:eastAsia="pl-PL"/>
        </w:rPr>
        <w:t>Termin wykonania zamówienia</w:t>
      </w:r>
    </w:p>
    <w:p w:rsidR="006B7E40" w:rsidRPr="00533A41" w:rsidRDefault="006B7E40" w:rsidP="00533A41">
      <w:pPr>
        <w:autoSpaceDE w:val="0"/>
        <w:autoSpaceDN w:val="0"/>
        <w:adjustRightInd w:val="0"/>
        <w:spacing w:after="0" w:line="360" w:lineRule="auto"/>
        <w:contextualSpacing/>
        <w:jc w:val="both"/>
        <w:rPr>
          <w:rFonts w:ascii="Times New Roman" w:eastAsiaTheme="minorEastAsia" w:hAnsi="Times New Roman" w:cs="Times New Roman"/>
          <w:lang w:eastAsia="pl-PL"/>
        </w:rPr>
      </w:pPr>
      <w:r>
        <w:rPr>
          <w:rFonts w:ascii="Times New Roman" w:eastAsiaTheme="minorEastAsia" w:hAnsi="Times New Roman" w:cs="Times New Roman"/>
          <w:lang w:eastAsia="pl-PL"/>
        </w:rPr>
        <w:t xml:space="preserve">Wykonawca zobowiązany jest wykonać przedmiot zamówienia w </w:t>
      </w:r>
      <w:r w:rsidRPr="00533A41">
        <w:rPr>
          <w:rFonts w:ascii="Times New Roman" w:eastAsiaTheme="minorEastAsia" w:hAnsi="Times New Roman" w:cs="Times New Roman"/>
          <w:b/>
          <w:lang w:eastAsia="pl-PL"/>
        </w:rPr>
        <w:t>terminie</w:t>
      </w:r>
      <w:r w:rsidR="0021727B" w:rsidRPr="00533A41">
        <w:rPr>
          <w:rFonts w:ascii="Times New Roman" w:eastAsiaTheme="minorEastAsia" w:hAnsi="Times New Roman" w:cs="Times New Roman"/>
          <w:b/>
          <w:lang w:eastAsia="pl-PL"/>
        </w:rPr>
        <w:t xml:space="preserve"> </w:t>
      </w:r>
      <w:r w:rsidR="00A3497B">
        <w:rPr>
          <w:rFonts w:ascii="Times New Roman" w:eastAsiaTheme="minorEastAsia" w:hAnsi="Times New Roman" w:cs="Times New Roman"/>
          <w:b/>
          <w:lang w:eastAsia="pl-PL"/>
        </w:rPr>
        <w:t xml:space="preserve">od dnia 1 </w:t>
      </w:r>
      <w:r w:rsidR="00B266D4">
        <w:rPr>
          <w:rFonts w:ascii="Times New Roman" w:eastAsiaTheme="minorEastAsia" w:hAnsi="Times New Roman" w:cs="Times New Roman"/>
          <w:b/>
          <w:lang w:eastAsia="pl-PL"/>
        </w:rPr>
        <w:t>stycznia</w:t>
      </w:r>
      <w:r w:rsidR="00A3497B">
        <w:rPr>
          <w:rFonts w:ascii="Times New Roman" w:eastAsiaTheme="minorEastAsia" w:hAnsi="Times New Roman" w:cs="Times New Roman"/>
          <w:b/>
          <w:lang w:eastAsia="pl-PL"/>
        </w:rPr>
        <w:t xml:space="preserve">               </w:t>
      </w:r>
      <w:r w:rsidR="00B266D4">
        <w:rPr>
          <w:rFonts w:ascii="Times New Roman" w:eastAsiaTheme="minorEastAsia" w:hAnsi="Times New Roman" w:cs="Times New Roman"/>
          <w:b/>
          <w:lang w:eastAsia="pl-PL"/>
        </w:rPr>
        <w:t xml:space="preserve"> 2020 </w:t>
      </w:r>
      <w:r w:rsidR="00533A41" w:rsidRPr="00533A41">
        <w:rPr>
          <w:rFonts w:ascii="Times New Roman" w:eastAsiaTheme="minorEastAsia" w:hAnsi="Times New Roman" w:cs="Times New Roman"/>
          <w:b/>
          <w:lang w:eastAsia="pl-PL"/>
        </w:rPr>
        <w:t xml:space="preserve">r. </w:t>
      </w:r>
      <w:r w:rsidR="0021727B" w:rsidRPr="00533A41">
        <w:rPr>
          <w:rFonts w:ascii="Times New Roman" w:eastAsiaTheme="minorEastAsia" w:hAnsi="Times New Roman" w:cs="Times New Roman"/>
          <w:b/>
          <w:lang w:eastAsia="pl-PL"/>
        </w:rPr>
        <w:t>do dnia</w:t>
      </w:r>
      <w:r w:rsidR="00BE47C3">
        <w:rPr>
          <w:rFonts w:ascii="Times New Roman" w:eastAsiaTheme="minorEastAsia" w:hAnsi="Times New Roman" w:cs="Times New Roman"/>
          <w:b/>
          <w:lang w:eastAsia="pl-PL"/>
        </w:rPr>
        <w:t xml:space="preserve"> 31 grudnia 2022</w:t>
      </w:r>
      <w:r w:rsidR="00533A41" w:rsidRPr="00533A41">
        <w:rPr>
          <w:rFonts w:ascii="Times New Roman" w:eastAsiaTheme="minorEastAsia" w:hAnsi="Times New Roman" w:cs="Times New Roman"/>
          <w:b/>
          <w:lang w:eastAsia="pl-PL"/>
        </w:rPr>
        <w:t xml:space="preserve"> r</w:t>
      </w:r>
      <w:r w:rsidRPr="00533A41">
        <w:rPr>
          <w:rFonts w:ascii="Times New Roman" w:eastAsiaTheme="minorEastAsia" w:hAnsi="Times New Roman" w:cs="Times New Roman"/>
          <w:lang w:eastAsia="pl-PL"/>
        </w:rPr>
        <w:t>.</w:t>
      </w:r>
    </w:p>
    <w:p w:rsidR="006B7E40" w:rsidRDefault="006B7E40" w:rsidP="006B7E40">
      <w:pPr>
        <w:autoSpaceDE w:val="0"/>
        <w:autoSpaceDN w:val="0"/>
        <w:adjustRightInd w:val="0"/>
        <w:spacing w:after="0" w:line="360" w:lineRule="auto"/>
        <w:contextualSpacing/>
        <w:jc w:val="both"/>
        <w:rPr>
          <w:rFonts w:ascii="Times New Roman" w:eastAsiaTheme="minorEastAsia" w:hAnsi="Times New Roman" w:cs="Times New Roman"/>
          <w:color w:val="000000"/>
          <w:lang w:eastAsia="pl-PL"/>
        </w:rPr>
      </w:pPr>
    </w:p>
    <w:p w:rsidR="006B7E40" w:rsidRDefault="006B7E40" w:rsidP="00FC7860">
      <w:pPr>
        <w:numPr>
          <w:ilvl w:val="0"/>
          <w:numId w:val="6"/>
        </w:numPr>
        <w:autoSpaceDE w:val="0"/>
        <w:autoSpaceDN w:val="0"/>
        <w:adjustRightInd w:val="0"/>
        <w:spacing w:after="0" w:line="360" w:lineRule="auto"/>
        <w:ind w:left="284" w:hanging="284"/>
        <w:contextualSpacing/>
        <w:jc w:val="both"/>
        <w:rPr>
          <w:rFonts w:ascii="Times New Roman" w:eastAsiaTheme="minorEastAsia" w:hAnsi="Times New Roman" w:cs="Times New Roman"/>
          <w:b/>
          <w:bCs/>
          <w:color w:val="000000"/>
          <w:u w:val="single"/>
          <w:lang w:eastAsia="pl-PL"/>
        </w:rPr>
      </w:pPr>
      <w:r>
        <w:rPr>
          <w:rFonts w:ascii="Times New Roman" w:eastAsiaTheme="minorEastAsia" w:hAnsi="Times New Roman" w:cs="Times New Roman"/>
          <w:b/>
          <w:bCs/>
          <w:color w:val="000000"/>
          <w:u w:val="single"/>
          <w:lang w:eastAsia="pl-PL"/>
        </w:rPr>
        <w:lastRenderedPageBreak/>
        <w:t>Warunki udziału w postępowaniu oraz opis sposobu dokonywania oceny spełniania tych warunków</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1. O udzielenie zam</w:t>
      </w:r>
      <w:r w:rsidR="00E74ED4">
        <w:rPr>
          <w:rFonts w:ascii="Times New Roman" w:eastAsiaTheme="minorEastAsia" w:hAnsi="Times New Roman" w:cs="Times New Roman"/>
          <w:color w:val="000000"/>
          <w:lang w:eastAsia="pl-PL"/>
        </w:rPr>
        <w:t>ówienia mogą ubiegać się W</w:t>
      </w:r>
      <w:r>
        <w:rPr>
          <w:rFonts w:ascii="Times New Roman" w:eastAsiaTheme="minorEastAsia" w:hAnsi="Times New Roman" w:cs="Times New Roman"/>
          <w:color w:val="000000"/>
          <w:lang w:eastAsia="pl-PL"/>
        </w:rPr>
        <w:t xml:space="preserve">ykonawcy, którzy nie podlegają wykluczeniu na podstawie art. 24 ust. 1 oraz ust. 5 pkt. 1 ustawy </w:t>
      </w:r>
      <w:proofErr w:type="spellStart"/>
      <w:r>
        <w:rPr>
          <w:rFonts w:ascii="Times New Roman" w:eastAsiaTheme="minorEastAsia" w:hAnsi="Times New Roman" w:cs="Times New Roman"/>
          <w:color w:val="000000"/>
          <w:lang w:eastAsia="pl-PL"/>
        </w:rPr>
        <w:t>Pzp</w:t>
      </w:r>
      <w:proofErr w:type="spellEnd"/>
      <w:r>
        <w:rPr>
          <w:rFonts w:ascii="Times New Roman" w:eastAsiaTheme="minorEastAsia" w:hAnsi="Times New Roman" w:cs="Times New Roman"/>
          <w:color w:val="000000"/>
          <w:lang w:eastAsia="pl-PL"/>
        </w:rPr>
        <w:t xml:space="preserve"> oraz spełniają warunki udziału w postępowaniu.</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2. O udzielen</w:t>
      </w:r>
      <w:r w:rsidR="00E74ED4">
        <w:rPr>
          <w:rFonts w:ascii="Times New Roman" w:eastAsiaTheme="minorEastAsia" w:hAnsi="Times New Roman" w:cs="Times New Roman"/>
          <w:color w:val="000000"/>
          <w:lang w:eastAsia="pl-PL"/>
        </w:rPr>
        <w:t>ie zamówienia mogą ubiegać się W</w:t>
      </w:r>
      <w:r>
        <w:rPr>
          <w:rFonts w:ascii="Times New Roman" w:eastAsiaTheme="minorEastAsia" w:hAnsi="Times New Roman" w:cs="Times New Roman"/>
          <w:color w:val="000000"/>
          <w:lang w:eastAsia="pl-PL"/>
        </w:rPr>
        <w:t>ykonawcy, którzy spełniają warunki udziału w postępowaniu dotyczące:</w:t>
      </w:r>
    </w:p>
    <w:p w:rsidR="006B7E40" w:rsidRPr="00595960" w:rsidRDefault="006B7E40" w:rsidP="00595960">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 xml:space="preserve">1) </w:t>
      </w:r>
      <w:r w:rsidRPr="00595960">
        <w:rPr>
          <w:rFonts w:ascii="Times New Roman" w:eastAsiaTheme="minorEastAsia" w:hAnsi="Times New Roman" w:cs="Times New Roman"/>
          <w:color w:val="000000"/>
          <w:lang w:eastAsia="pl-PL"/>
        </w:rPr>
        <w:t>kompetencji lub uprawnień do prowadzenia określonej działalności zawodowej, o ile wynika to z odrębnych przepisów:</w:t>
      </w:r>
    </w:p>
    <w:p w:rsidR="00595960" w:rsidRPr="00595960" w:rsidRDefault="00595960" w:rsidP="00595960">
      <w:pPr>
        <w:spacing w:line="360" w:lineRule="auto"/>
        <w:ind w:left="709"/>
        <w:jc w:val="both"/>
        <w:rPr>
          <w:rFonts w:ascii="Times New Roman" w:hAnsi="Times New Roman" w:cs="Times New Roman"/>
        </w:rPr>
      </w:pPr>
      <w:r>
        <w:rPr>
          <w:rFonts w:ascii="Times New Roman" w:hAnsi="Times New Roman" w:cs="Times New Roman"/>
        </w:rPr>
        <w:t xml:space="preserve">- </w:t>
      </w:r>
      <w:r w:rsidRPr="00595960">
        <w:rPr>
          <w:rFonts w:ascii="Times New Roman" w:hAnsi="Times New Roman" w:cs="Times New Roman"/>
        </w:rPr>
        <w:t>Wykonawca spełni warunek, jeżeli wykaże, że posiada</w:t>
      </w:r>
      <w:r w:rsidR="00E74ED4">
        <w:rPr>
          <w:rFonts w:ascii="Times New Roman" w:hAnsi="Times New Roman" w:cs="Times New Roman"/>
        </w:rPr>
        <w:t xml:space="preserve"> aktualny wpis do rejestru operatorów pocztowych zgodnie z art. 6 ust. 1 ustawy</w:t>
      </w:r>
      <w:r w:rsidR="00E74ED4" w:rsidRPr="0011365D">
        <w:rPr>
          <w:rFonts w:ascii="Times New Roman" w:hAnsi="Times New Roman" w:cs="Times New Roman"/>
        </w:rPr>
        <w:t xml:space="preserve"> z dnia 23 listopada 2012 r. Prawo Pocztowe </w:t>
      </w:r>
      <w:r w:rsidR="00E74ED4">
        <w:rPr>
          <w:rFonts w:ascii="Times New Roman" w:hAnsi="Times New Roman" w:cs="Times New Roman"/>
        </w:rPr>
        <w:t xml:space="preserve">( </w:t>
      </w:r>
      <w:r w:rsidR="00E74ED4" w:rsidRPr="0011365D">
        <w:rPr>
          <w:rFonts w:ascii="Times New Roman" w:hAnsi="Times New Roman" w:cs="Times New Roman"/>
        </w:rPr>
        <w:t xml:space="preserve">Dz. U. z </w:t>
      </w:r>
      <w:r w:rsidR="00E74ED4">
        <w:rPr>
          <w:rFonts w:ascii="Times New Roman" w:hAnsi="Times New Roman" w:cs="Times New Roman"/>
        </w:rPr>
        <w:t xml:space="preserve">2018 r. poz. 2188, ze zm.), prowadzony przez Prezesa </w:t>
      </w:r>
      <w:r w:rsidR="00E74ED4" w:rsidRPr="0011365D">
        <w:rPr>
          <w:rFonts w:ascii="Times New Roman" w:hAnsi="Times New Roman" w:cs="Times New Roman"/>
        </w:rPr>
        <w:t>Ur</w:t>
      </w:r>
      <w:r w:rsidR="00E74ED4">
        <w:rPr>
          <w:rFonts w:ascii="Times New Roman" w:hAnsi="Times New Roman" w:cs="Times New Roman"/>
        </w:rPr>
        <w:t>zędu Komunikacji Elektronicznej.</w:t>
      </w:r>
    </w:p>
    <w:p w:rsidR="00E74ED4" w:rsidRDefault="00595960" w:rsidP="0039173F">
      <w:pPr>
        <w:autoSpaceDE w:val="0"/>
        <w:autoSpaceDN w:val="0"/>
        <w:adjustRightInd w:val="0"/>
        <w:spacing w:after="0" w:line="360" w:lineRule="auto"/>
        <w:ind w:left="567" w:hanging="283"/>
        <w:jc w:val="both"/>
        <w:rPr>
          <w:rFonts w:ascii="Times New Roman" w:hAnsi="Times New Roman" w:cs="Times New Roman"/>
          <w:bCs/>
          <w:i/>
          <w:color w:val="000000"/>
        </w:rPr>
      </w:pPr>
      <w:r w:rsidRPr="0039173F">
        <w:rPr>
          <w:rFonts w:ascii="Times New Roman" w:hAnsi="Times New Roman" w:cs="Times New Roman"/>
        </w:rPr>
        <w:t xml:space="preserve">    </w:t>
      </w:r>
      <w:r w:rsidRPr="0039173F">
        <w:rPr>
          <w:rFonts w:ascii="Times New Roman" w:hAnsi="Times New Roman" w:cs="Times New Roman"/>
          <w:i/>
        </w:rPr>
        <w:t>W przypadku Wykonawców wspólnie ubiegających się o udzielenie zamówienia posiadanie uprawnień, o których mowa powyżej, jest wymagane od Wykonawcy, który będzie odpowiadał za realizację prac objętych uprawnieniem.</w:t>
      </w:r>
      <w:r w:rsidRPr="0039173F">
        <w:rPr>
          <w:rFonts w:ascii="Times New Roman" w:hAnsi="Times New Roman" w:cs="Times New Roman"/>
          <w:bCs/>
          <w:i/>
          <w:color w:val="000000"/>
        </w:rPr>
        <w:t xml:space="preserve"> </w:t>
      </w:r>
    </w:p>
    <w:p w:rsidR="0039173F" w:rsidRPr="0039173F" w:rsidRDefault="0039173F" w:rsidP="0039173F">
      <w:pPr>
        <w:autoSpaceDE w:val="0"/>
        <w:autoSpaceDN w:val="0"/>
        <w:adjustRightInd w:val="0"/>
        <w:spacing w:after="0" w:line="360" w:lineRule="auto"/>
        <w:ind w:left="567" w:hanging="283"/>
        <w:jc w:val="both"/>
        <w:rPr>
          <w:rFonts w:ascii="Times New Roman" w:hAnsi="Times New Roman" w:cs="Times New Roman"/>
          <w:bCs/>
          <w:i/>
          <w:color w:val="000000"/>
        </w:rPr>
      </w:pPr>
    </w:p>
    <w:p w:rsidR="006B7E40" w:rsidRDefault="006B7E40" w:rsidP="00595960">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2) sytuacji ekonomicznej lub finansowej;</w:t>
      </w:r>
    </w:p>
    <w:p w:rsidR="0021727B" w:rsidRDefault="00533A41" w:rsidP="0021727B">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 xml:space="preserve"> </w:t>
      </w:r>
      <w:r w:rsidR="006B7E40">
        <w:rPr>
          <w:rFonts w:ascii="Times New Roman" w:eastAsiaTheme="minorEastAsia" w:hAnsi="Times New Roman" w:cs="Times New Roman"/>
          <w:color w:val="000000"/>
          <w:lang w:eastAsia="pl-PL"/>
        </w:rPr>
        <w:t xml:space="preserve"> </w:t>
      </w:r>
      <w:r>
        <w:rPr>
          <w:rFonts w:ascii="Times New Roman" w:eastAsiaTheme="minorEastAsia" w:hAnsi="Times New Roman" w:cs="Times New Roman"/>
          <w:color w:val="000000"/>
          <w:lang w:eastAsia="pl-PL"/>
        </w:rPr>
        <w:t>- Zamawiający nie stawia warunku</w:t>
      </w:r>
      <w:r w:rsidR="0021727B">
        <w:rPr>
          <w:rFonts w:ascii="Times New Roman" w:eastAsiaTheme="minorEastAsia" w:hAnsi="Times New Roman" w:cs="Times New Roman"/>
          <w:color w:val="000000"/>
          <w:lang w:eastAsia="pl-PL"/>
        </w:rPr>
        <w:t>.</w:t>
      </w:r>
    </w:p>
    <w:p w:rsidR="008B357D" w:rsidRDefault="008B357D" w:rsidP="0021727B">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p>
    <w:p w:rsidR="006B7E40" w:rsidRPr="0039173F" w:rsidRDefault="006B7E40" w:rsidP="0021727B">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 xml:space="preserve">3) zdolności </w:t>
      </w:r>
      <w:r w:rsidRPr="0039173F">
        <w:rPr>
          <w:rFonts w:ascii="Times New Roman" w:eastAsiaTheme="minorEastAsia" w:hAnsi="Times New Roman" w:cs="Times New Roman"/>
          <w:color w:val="000000"/>
          <w:lang w:eastAsia="pl-PL"/>
        </w:rPr>
        <w:t>technicznej lub zawodowej:</w:t>
      </w:r>
    </w:p>
    <w:p w:rsidR="0039173F" w:rsidRPr="0039173F" w:rsidRDefault="00533A41" w:rsidP="0039173F">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bidi="pl-PL"/>
        </w:rPr>
      </w:pPr>
      <w:r w:rsidRPr="0039173F">
        <w:rPr>
          <w:rFonts w:ascii="Times New Roman" w:eastAsiaTheme="minorEastAsia" w:hAnsi="Times New Roman" w:cs="Times New Roman"/>
          <w:color w:val="000000"/>
          <w:lang w:eastAsia="pl-PL"/>
        </w:rPr>
        <w:t xml:space="preserve"> - </w:t>
      </w:r>
      <w:r w:rsidR="00595960" w:rsidRPr="0039173F">
        <w:rPr>
          <w:rFonts w:ascii="Times New Roman" w:eastAsiaTheme="minorEastAsia" w:hAnsi="Times New Roman" w:cs="Times New Roman"/>
          <w:color w:val="000000"/>
          <w:lang w:eastAsia="pl-PL"/>
        </w:rPr>
        <w:t xml:space="preserve">Wykonawca musi wykazać, że w </w:t>
      </w:r>
      <w:r w:rsidR="0039173F" w:rsidRPr="0039173F">
        <w:rPr>
          <w:rFonts w:ascii="Times New Roman" w:eastAsiaTheme="minorEastAsia" w:hAnsi="Times New Roman" w:cs="Times New Roman"/>
          <w:color w:val="000000"/>
          <w:lang w:eastAsia="pl-PL" w:bidi="pl-PL"/>
        </w:rPr>
        <w:t>okresie ostatnich trzech lat przed upływem terminu składania ofert,</w:t>
      </w:r>
      <w:r w:rsidR="0039173F">
        <w:rPr>
          <w:rFonts w:ascii="Times New Roman" w:eastAsiaTheme="minorEastAsia" w:hAnsi="Times New Roman" w:cs="Times New Roman"/>
          <w:color w:val="000000"/>
          <w:lang w:eastAsia="pl-PL" w:bidi="pl-PL"/>
        </w:rPr>
        <w:t xml:space="preserve"> </w:t>
      </w:r>
      <w:r w:rsidR="0039173F" w:rsidRPr="0039173F">
        <w:rPr>
          <w:rFonts w:ascii="Times New Roman" w:eastAsiaTheme="minorEastAsia" w:hAnsi="Times New Roman" w:cs="Times New Roman"/>
          <w:color w:val="000000"/>
          <w:lang w:eastAsia="pl-PL" w:bidi="pl-PL"/>
        </w:rPr>
        <w:t xml:space="preserve">a jeżeli okres prowadzenia działalności jest krótszy - w tym okresie, należycie wykonał lub w przypadku świadczeń okresowych lub ciągłych wykonuje, </w:t>
      </w:r>
      <w:r w:rsidR="0039173F" w:rsidRPr="00786FF6">
        <w:rPr>
          <w:rFonts w:ascii="Times New Roman" w:eastAsiaTheme="minorEastAsia" w:hAnsi="Times New Roman" w:cs="Times New Roman"/>
          <w:b/>
          <w:color w:val="000000"/>
          <w:lang w:eastAsia="pl-PL" w:bidi="pl-PL"/>
        </w:rPr>
        <w:t>minimum dwie usługi polegające na świadczeniu usług pocztowych o wartości zrealizowanej nie mniejszej niż 100 000 zł każda</w:t>
      </w:r>
      <w:r w:rsidR="0039173F" w:rsidRPr="0039173F">
        <w:rPr>
          <w:rFonts w:ascii="Times New Roman" w:eastAsiaTheme="minorEastAsia" w:hAnsi="Times New Roman" w:cs="Times New Roman"/>
          <w:color w:val="000000"/>
          <w:lang w:eastAsia="pl-PL" w:bidi="pl-PL"/>
        </w:rPr>
        <w:t>.</w:t>
      </w:r>
    </w:p>
    <w:p w:rsidR="0039173F" w:rsidRDefault="0039173F" w:rsidP="0039173F">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bidi="pl-PL"/>
        </w:rPr>
      </w:pPr>
      <w:r>
        <w:rPr>
          <w:rFonts w:ascii="Times New Roman" w:eastAsiaTheme="minorEastAsia" w:hAnsi="Times New Roman" w:cs="Times New Roman"/>
          <w:color w:val="000000"/>
          <w:lang w:eastAsia="pl-PL" w:bidi="pl-PL"/>
        </w:rPr>
        <w:t xml:space="preserve">     </w:t>
      </w:r>
      <w:r w:rsidRPr="0039173F">
        <w:rPr>
          <w:rFonts w:ascii="Times New Roman" w:eastAsiaTheme="minorEastAsia" w:hAnsi="Times New Roman" w:cs="Times New Roman"/>
          <w:color w:val="000000"/>
          <w:lang w:eastAsia="pl-PL" w:bidi="pl-PL"/>
        </w:rPr>
        <w:t>Zamawiający przy weryfikacji warunku będzie uwzględniał usługi pocztowe w rozumieniu ustawy z dnia 23 listopada 2012 r. Prawo pocztowe (Dz.</w:t>
      </w:r>
      <w:r>
        <w:rPr>
          <w:rFonts w:ascii="Times New Roman" w:eastAsiaTheme="minorEastAsia" w:hAnsi="Times New Roman" w:cs="Times New Roman"/>
          <w:color w:val="000000"/>
          <w:lang w:eastAsia="pl-PL" w:bidi="pl-PL"/>
        </w:rPr>
        <w:t xml:space="preserve"> </w:t>
      </w:r>
      <w:r w:rsidRPr="0039173F">
        <w:rPr>
          <w:rFonts w:ascii="Times New Roman" w:eastAsiaTheme="minorEastAsia" w:hAnsi="Times New Roman" w:cs="Times New Roman"/>
          <w:color w:val="000000"/>
          <w:lang w:eastAsia="pl-PL" w:bidi="pl-PL"/>
        </w:rPr>
        <w:t xml:space="preserve">U. z </w:t>
      </w:r>
      <w:r>
        <w:rPr>
          <w:rFonts w:ascii="Times New Roman" w:eastAsiaTheme="minorEastAsia" w:hAnsi="Times New Roman" w:cs="Times New Roman"/>
          <w:color w:val="000000"/>
          <w:lang w:eastAsia="pl-PL" w:bidi="pl-PL"/>
        </w:rPr>
        <w:t>2018 r. poz. 2188</w:t>
      </w:r>
      <w:r w:rsidRPr="0039173F">
        <w:rPr>
          <w:rFonts w:ascii="Times New Roman" w:eastAsiaTheme="minorEastAsia" w:hAnsi="Times New Roman" w:cs="Times New Roman"/>
          <w:color w:val="000000"/>
          <w:lang w:eastAsia="pl-PL" w:bidi="pl-PL"/>
        </w:rPr>
        <w:t>).</w:t>
      </w:r>
      <w:bookmarkStart w:id="0" w:name="bookmark14"/>
    </w:p>
    <w:p w:rsidR="0039173F" w:rsidRDefault="0039173F" w:rsidP="0039173F">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bidi="pl-PL"/>
        </w:rPr>
      </w:pPr>
    </w:p>
    <w:bookmarkEnd w:id="0"/>
    <w:p w:rsidR="006B7E40" w:rsidRPr="0039173F" w:rsidRDefault="00595960" w:rsidP="00595960">
      <w:pPr>
        <w:autoSpaceDE w:val="0"/>
        <w:autoSpaceDN w:val="0"/>
        <w:adjustRightInd w:val="0"/>
        <w:spacing w:after="0" w:line="360" w:lineRule="auto"/>
        <w:ind w:left="567"/>
        <w:jc w:val="both"/>
        <w:rPr>
          <w:rFonts w:ascii="Times New Roman" w:eastAsiaTheme="minorEastAsia" w:hAnsi="Times New Roman" w:cs="Times New Roman"/>
          <w:i/>
          <w:color w:val="000000"/>
          <w:lang w:eastAsia="pl-PL"/>
        </w:rPr>
      </w:pPr>
      <w:r w:rsidRPr="0039173F">
        <w:rPr>
          <w:rFonts w:ascii="Times New Roman" w:eastAsiaTheme="minorEastAsia" w:hAnsi="Times New Roman" w:cs="Times New Roman"/>
          <w:i/>
          <w:color w:val="000000"/>
          <w:lang w:eastAsia="pl-PL"/>
        </w:rPr>
        <w:t>W przypadku Wykonawców wspólnie ubiegających się o udzielenie zamówienia wymagane jest łączne spełnienie warunku przez Wykonawców, to znaczy wystarczające jest spełnienie warunku przez którykolwiek podmiot</w:t>
      </w:r>
      <w:r w:rsidR="0021565F" w:rsidRPr="0039173F">
        <w:rPr>
          <w:rFonts w:ascii="Times New Roman" w:eastAsiaTheme="minorEastAsia" w:hAnsi="Times New Roman" w:cs="Times New Roman"/>
          <w:i/>
          <w:color w:val="000000"/>
          <w:lang w:eastAsia="pl-PL"/>
        </w:rPr>
        <w:t>.</w:t>
      </w:r>
    </w:p>
    <w:p w:rsidR="00595960" w:rsidRPr="0005325B" w:rsidRDefault="00595960" w:rsidP="0039173F">
      <w:pPr>
        <w:autoSpaceDE w:val="0"/>
        <w:autoSpaceDN w:val="0"/>
        <w:adjustRightInd w:val="0"/>
        <w:spacing w:after="0" w:line="360" w:lineRule="auto"/>
        <w:jc w:val="both"/>
        <w:rPr>
          <w:rFonts w:ascii="Times New Roman" w:eastAsiaTheme="minorEastAsia" w:hAnsi="Times New Roman" w:cs="Times New Roman"/>
          <w:color w:val="000000"/>
          <w:lang w:eastAsia="pl-PL"/>
        </w:rPr>
      </w:pP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3.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lastRenderedPageBreak/>
        <w:t xml:space="preserve">4. Oceny spełniania warunków udziału w postępowaniu Zamawiający dokona zgodnie z formułą spełnia - nie spełnia w oparciu o informacje zawarte w dokumentach i oświadczeniach, o których mowa </w:t>
      </w:r>
      <w:r w:rsidR="008D4C68">
        <w:rPr>
          <w:rFonts w:ascii="Times New Roman" w:eastAsiaTheme="minorEastAsia" w:hAnsi="Times New Roman" w:cs="Times New Roman"/>
          <w:color w:val="000000"/>
          <w:lang w:eastAsia="pl-PL"/>
        </w:rPr>
        <w:t>w rozdziale</w:t>
      </w:r>
      <w:r>
        <w:rPr>
          <w:rFonts w:ascii="Times New Roman" w:eastAsiaTheme="minorEastAsia" w:hAnsi="Times New Roman" w:cs="Times New Roman"/>
          <w:color w:val="000000"/>
          <w:lang w:eastAsia="pl-PL"/>
        </w:rPr>
        <w:t xml:space="preserve"> VII. Z treści wymaganych dokumentów i oświadczeń musi jednoznacznie wynikać, że wyżej wymienione warunki Wykonawca spełnił.</w:t>
      </w:r>
    </w:p>
    <w:p w:rsidR="006B7E40" w:rsidRDefault="006B7E40" w:rsidP="006B7E40">
      <w:pPr>
        <w:autoSpaceDE w:val="0"/>
        <w:autoSpaceDN w:val="0"/>
        <w:adjustRightInd w:val="0"/>
        <w:spacing w:after="0" w:line="360" w:lineRule="auto"/>
        <w:jc w:val="both"/>
        <w:rPr>
          <w:rFonts w:ascii="Times New Roman,Bold" w:eastAsiaTheme="minorEastAsia" w:hAnsi="Times New Roman,Bold" w:cs="Times New Roman,Bold"/>
          <w:b/>
          <w:bCs/>
          <w:color w:val="000000"/>
          <w:lang w:eastAsia="pl-PL"/>
        </w:rPr>
      </w:pP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b/>
          <w:bCs/>
          <w:color w:val="000000"/>
          <w:lang w:eastAsia="pl-PL"/>
        </w:rPr>
      </w:pPr>
      <w:r>
        <w:rPr>
          <w:rFonts w:ascii="Times New Roman" w:eastAsiaTheme="minorEastAsia" w:hAnsi="Times New Roman" w:cs="Times New Roman"/>
          <w:b/>
          <w:bCs/>
          <w:color w:val="000000"/>
          <w:lang w:eastAsia="pl-PL"/>
        </w:rPr>
        <w:t xml:space="preserve">VI.  </w:t>
      </w:r>
      <w:r>
        <w:rPr>
          <w:rFonts w:ascii="Times New Roman" w:eastAsiaTheme="minorEastAsia" w:hAnsi="Times New Roman" w:cs="Times New Roman"/>
          <w:b/>
          <w:bCs/>
          <w:color w:val="000000"/>
          <w:u w:val="single"/>
          <w:lang w:eastAsia="pl-PL"/>
        </w:rPr>
        <w:t>Podstawy wykluczenia</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 xml:space="preserve">1. O udzielenie zamówienia mogą ubiegać się Wykonawcy, którzy nie podlegają wykluczeniu na podstawie art. 24 ust. 1 pkt 12 – 23 ustawy </w:t>
      </w:r>
      <w:proofErr w:type="spellStart"/>
      <w:r>
        <w:rPr>
          <w:rFonts w:ascii="Times New Roman" w:eastAsiaTheme="minorEastAsia" w:hAnsi="Times New Roman" w:cs="Times New Roman"/>
          <w:color w:val="000000"/>
          <w:lang w:eastAsia="pl-PL"/>
        </w:rPr>
        <w:t>Pzp</w:t>
      </w:r>
      <w:proofErr w:type="spellEnd"/>
      <w:r>
        <w:rPr>
          <w:rFonts w:ascii="Times New Roman" w:eastAsiaTheme="minorEastAsia" w:hAnsi="Times New Roman" w:cs="Times New Roman"/>
          <w:color w:val="000000"/>
          <w:lang w:eastAsia="pl-PL"/>
        </w:rPr>
        <w:t>.</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 xml:space="preserve">2. Podstawy wykluczenia, o których mowa w art. 24 ust. 5 pkt 1 ustawy </w:t>
      </w:r>
      <w:proofErr w:type="spellStart"/>
      <w:r>
        <w:rPr>
          <w:rFonts w:ascii="Times New Roman" w:eastAsiaTheme="minorEastAsia" w:hAnsi="Times New Roman" w:cs="Times New Roman"/>
          <w:color w:val="000000"/>
          <w:lang w:eastAsia="pl-PL"/>
        </w:rPr>
        <w:t>Pzp</w:t>
      </w:r>
      <w:proofErr w:type="spellEnd"/>
      <w:r>
        <w:rPr>
          <w:rFonts w:ascii="Times New Roman" w:eastAsiaTheme="minorEastAsia" w:hAnsi="Times New Roman" w:cs="Times New Roman"/>
          <w:color w:val="000000"/>
          <w:lang w:eastAsia="pl-PL"/>
        </w:rPr>
        <w:t>.</w:t>
      </w:r>
      <w:r>
        <w:rPr>
          <w:rFonts w:ascii="Times New Roman" w:eastAsiaTheme="minorEastAsia" w:hAnsi="Times New Roman" w:cs="Times New Roman"/>
          <w:color w:val="000000"/>
          <w:lang w:eastAsia="pl-PL"/>
        </w:rPr>
        <w:br/>
        <w:t>Dodatkowo Zamawiający przewiduje wykluczenie wykonawcy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 xml:space="preserve">3. Wykonawca, który podlega wykluczeniu na podstawie art. 24 ust. 1 pkt 13 i 14 oraz 16-20 ustawy </w:t>
      </w:r>
      <w:proofErr w:type="spellStart"/>
      <w:r>
        <w:rPr>
          <w:rFonts w:ascii="Times New Roman" w:eastAsiaTheme="minorEastAsia" w:hAnsi="Times New Roman" w:cs="Times New Roman"/>
          <w:color w:val="000000"/>
          <w:lang w:eastAsia="pl-PL"/>
        </w:rPr>
        <w:t>Pzp</w:t>
      </w:r>
      <w:proofErr w:type="spellEnd"/>
      <w:r>
        <w:rPr>
          <w:rFonts w:ascii="Times New Roman" w:eastAsiaTheme="minorEastAsia" w:hAnsi="Times New Roman" w:cs="Times New Roman"/>
          <w:color w:val="000000"/>
          <w:lang w:eastAsia="pl-PL"/>
        </w:rPr>
        <w:t xml:space="preserve"> lub punktu 2 niniejszej Części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4. Wykonawca nie podlega wykluczeniu, jeżeli Zamawiający, uwzględniając wagę i szczególne okoliczności czynu Wykonawcy, uzna za wystarczające dowody przedstawione na podstawie punktu 3 niniejszej Części SIWZ.</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5. Zamawiający może wykluczyć wykonawcę na każdym etapie postępowania o udzielenie zamówienia.</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p>
    <w:p w:rsidR="00C76464" w:rsidRDefault="00C76464"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p>
    <w:p w:rsidR="00C76464" w:rsidRDefault="00C76464"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b/>
          <w:bCs/>
          <w:color w:val="000000"/>
          <w:lang w:eastAsia="pl-PL"/>
        </w:rPr>
      </w:pPr>
      <w:r>
        <w:rPr>
          <w:rFonts w:ascii="Times New Roman" w:eastAsiaTheme="minorEastAsia" w:hAnsi="Times New Roman" w:cs="Times New Roman"/>
          <w:b/>
          <w:bCs/>
          <w:color w:val="000000"/>
          <w:lang w:eastAsia="pl-PL"/>
        </w:rPr>
        <w:lastRenderedPageBreak/>
        <w:t xml:space="preserve">VII. </w:t>
      </w:r>
      <w:r>
        <w:rPr>
          <w:rFonts w:ascii="Times New Roman" w:eastAsiaTheme="minorEastAsia" w:hAnsi="Times New Roman" w:cs="Times New Roman"/>
          <w:b/>
          <w:bCs/>
          <w:color w:val="000000"/>
          <w:u w:val="single"/>
          <w:lang w:eastAsia="pl-PL"/>
        </w:rPr>
        <w:t>Wykaz oświadczeń lub dokumentów, potwierdzających spełnienie warunków udziału w postępowaniu oraz braku podstaw wykluczenia</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1. Do oferty Wykonawca zobowiązany jest dołączyć aktualne na dzień składania ofert oświadczenie, zgodne z w</w:t>
      </w:r>
      <w:r w:rsidR="008D4C68">
        <w:rPr>
          <w:rFonts w:ascii="Times New Roman" w:eastAsiaTheme="minorEastAsia" w:hAnsi="Times New Roman" w:cs="Times New Roman"/>
          <w:color w:val="000000"/>
          <w:lang w:eastAsia="pl-PL"/>
        </w:rPr>
        <w:t xml:space="preserve">zorem </w:t>
      </w:r>
      <w:r w:rsidR="008D4C68" w:rsidRPr="000829B7">
        <w:rPr>
          <w:rFonts w:ascii="Times New Roman" w:eastAsiaTheme="minorEastAsia" w:hAnsi="Times New Roman" w:cs="Times New Roman"/>
          <w:lang w:eastAsia="pl-PL"/>
        </w:rPr>
        <w:t xml:space="preserve">stanowiącym załącznik nr </w:t>
      </w:r>
      <w:r w:rsidR="000829B7" w:rsidRPr="000829B7">
        <w:rPr>
          <w:rFonts w:ascii="Times New Roman" w:eastAsiaTheme="minorEastAsia" w:hAnsi="Times New Roman" w:cs="Times New Roman"/>
          <w:lang w:eastAsia="pl-PL"/>
        </w:rPr>
        <w:t>2</w:t>
      </w:r>
      <w:r w:rsidRPr="000829B7">
        <w:rPr>
          <w:rFonts w:ascii="Times New Roman" w:eastAsiaTheme="minorEastAsia" w:hAnsi="Times New Roman" w:cs="Times New Roman"/>
          <w:lang w:eastAsia="pl-PL"/>
        </w:rPr>
        <w:t xml:space="preserve"> do</w:t>
      </w:r>
      <w:r>
        <w:rPr>
          <w:rFonts w:ascii="Times New Roman" w:eastAsiaTheme="minorEastAsia" w:hAnsi="Times New Roman" w:cs="Times New Roman"/>
          <w:color w:val="000000"/>
          <w:lang w:eastAsia="pl-PL"/>
        </w:rPr>
        <w:t xml:space="preserve"> SIWZ, stanowiące  potwierdzenie, że Wykonawca nie podlega wykluczeniu oraz spełnia warunki udziału w postępowaniu oraz odpis z właściwego rejestru lub z centralnej ewidencji i informacji o działalności gospodarczej, jeżeli odrębne przepisy wymagają wpisu do rejestru lub ewidencji.</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 xml:space="preserve">2. </w:t>
      </w:r>
      <w:r w:rsidRPr="003054C9">
        <w:rPr>
          <w:rFonts w:ascii="Times New Roman" w:eastAsiaTheme="minorEastAsia" w:hAnsi="Times New Roman" w:cs="Times New Roman"/>
          <w:color w:val="000000"/>
          <w:lang w:eastAsia="pl-PL"/>
        </w:rPr>
        <w:t xml:space="preserve">Wykonawca, w terminie 3 dni od dnia zamieszczenia na </w:t>
      </w:r>
      <w:r w:rsidR="003E0D12">
        <w:rPr>
          <w:rFonts w:ascii="Times New Roman" w:eastAsiaTheme="minorEastAsia" w:hAnsi="Times New Roman" w:cs="Times New Roman"/>
          <w:color w:val="000000"/>
          <w:lang w:eastAsia="pl-PL"/>
        </w:rPr>
        <w:t>stronie internetowej informacji z otwarcia ofert określonej w pkt 8 procedury udzielenia zamówienia</w:t>
      </w:r>
      <w:r w:rsidR="00494326">
        <w:rPr>
          <w:rFonts w:ascii="Times New Roman" w:eastAsiaTheme="minorEastAsia" w:hAnsi="Times New Roman" w:cs="Times New Roman"/>
          <w:color w:val="000000"/>
          <w:lang w:eastAsia="pl-PL"/>
        </w:rPr>
        <w:t xml:space="preserve"> (o której mowa w art. 86 ust. 5 ustawy </w:t>
      </w:r>
      <w:proofErr w:type="spellStart"/>
      <w:r w:rsidR="00494326">
        <w:rPr>
          <w:rFonts w:ascii="Times New Roman" w:eastAsiaTheme="minorEastAsia" w:hAnsi="Times New Roman" w:cs="Times New Roman"/>
          <w:color w:val="000000"/>
          <w:lang w:eastAsia="pl-PL"/>
        </w:rPr>
        <w:t>Pzp</w:t>
      </w:r>
      <w:proofErr w:type="spellEnd"/>
      <w:r w:rsidR="00494326">
        <w:rPr>
          <w:rFonts w:ascii="Times New Roman" w:eastAsiaTheme="minorEastAsia" w:hAnsi="Times New Roman" w:cs="Times New Roman"/>
          <w:color w:val="000000"/>
          <w:lang w:eastAsia="pl-PL"/>
        </w:rPr>
        <w:t>)</w:t>
      </w:r>
      <w:r w:rsidRPr="003054C9">
        <w:rPr>
          <w:rFonts w:ascii="Times New Roman" w:eastAsiaTheme="minorEastAsia" w:hAnsi="Times New Roman" w:cs="Times New Roman"/>
          <w:color w:val="000000"/>
          <w:lang w:eastAsia="pl-PL"/>
        </w:rPr>
        <w:t>, przekazuje Zamawiającemu oświadczenie o przynależności lub braku przynależności do tej samej grupy kapitałowej,</w:t>
      </w:r>
      <w:r>
        <w:rPr>
          <w:rFonts w:ascii="Times New Roman" w:eastAsiaTheme="minorEastAsia" w:hAnsi="Times New Roman" w:cs="Times New Roman"/>
          <w:color w:val="000000"/>
          <w:lang w:eastAsia="pl-PL"/>
        </w:rPr>
        <w:t xml:space="preserve"> o której mowa w art. 24 ust. 1 pkt 23 ustawy </w:t>
      </w:r>
      <w:proofErr w:type="spellStart"/>
      <w:r>
        <w:rPr>
          <w:rFonts w:ascii="Times New Roman" w:eastAsiaTheme="minorEastAsia" w:hAnsi="Times New Roman" w:cs="Times New Roman"/>
          <w:color w:val="000000"/>
          <w:lang w:eastAsia="pl-PL"/>
        </w:rPr>
        <w:t>Pzp</w:t>
      </w:r>
      <w:proofErr w:type="spellEnd"/>
      <w:r>
        <w:rPr>
          <w:rFonts w:ascii="Times New Roman" w:eastAsiaTheme="minorEastAsia" w:hAnsi="Times New Roman" w:cs="Times New Roman"/>
          <w:color w:val="000000"/>
          <w:lang w:eastAsia="pl-PL"/>
        </w:rPr>
        <w:t xml:space="preserve">, zgodne ze wzorem </w:t>
      </w:r>
      <w:r w:rsidRPr="000829B7">
        <w:rPr>
          <w:rFonts w:ascii="Times New Roman" w:eastAsiaTheme="minorEastAsia" w:hAnsi="Times New Roman" w:cs="Times New Roman"/>
          <w:lang w:eastAsia="pl-PL"/>
        </w:rPr>
        <w:t xml:space="preserve">stanowiącym załącznik nr </w:t>
      </w:r>
      <w:r w:rsidR="000829B7" w:rsidRPr="000829B7">
        <w:rPr>
          <w:rFonts w:ascii="Times New Roman" w:eastAsiaTheme="minorEastAsia" w:hAnsi="Times New Roman" w:cs="Times New Roman"/>
          <w:lang w:eastAsia="pl-PL"/>
        </w:rPr>
        <w:t>3</w:t>
      </w:r>
      <w:r w:rsidRPr="000829B7">
        <w:rPr>
          <w:rFonts w:ascii="Times New Roman" w:eastAsiaTheme="minorEastAsia" w:hAnsi="Times New Roman" w:cs="Times New Roman"/>
          <w:lang w:eastAsia="pl-PL"/>
        </w:rPr>
        <w:t xml:space="preserve"> do</w:t>
      </w:r>
      <w:r>
        <w:rPr>
          <w:rFonts w:ascii="Times New Roman" w:eastAsiaTheme="minorEastAsia" w:hAnsi="Times New Roman" w:cs="Times New Roman"/>
          <w:color w:val="000000"/>
          <w:lang w:eastAsia="pl-PL"/>
        </w:rPr>
        <w:t xml:space="preserve"> SIWZ. Wraz ze złożeniem oświadczenia, Wykonawca może przedstawić dowody, że powiązania z innym wykonawcą nie prowadzą do zakłócenia konkurencji w postępowaniu o udzielenie zamówienia.</w:t>
      </w:r>
    </w:p>
    <w:p w:rsidR="00373DBB" w:rsidRDefault="00373DBB"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 xml:space="preserve">3. Zamawiający przed udzieleniem zamówienia wezwie Wykonawcę, którego oferta została najwyżej oceniona, do złożenia w wyznaczonym, nie krótszym niż </w:t>
      </w:r>
      <w:r w:rsidRPr="00314BBF">
        <w:rPr>
          <w:rFonts w:ascii="Times New Roman" w:eastAsiaTheme="minorEastAsia" w:hAnsi="Times New Roman" w:cs="Times New Roman"/>
          <w:color w:val="000000"/>
          <w:lang w:eastAsia="pl-PL"/>
        </w:rPr>
        <w:t>5 d</w:t>
      </w:r>
      <w:r>
        <w:rPr>
          <w:rFonts w:ascii="Times New Roman" w:eastAsiaTheme="minorEastAsia" w:hAnsi="Times New Roman" w:cs="Times New Roman"/>
          <w:color w:val="000000"/>
          <w:lang w:eastAsia="pl-PL"/>
        </w:rPr>
        <w:t>ni terminie, aktualnych na dzień złożenia oświadczeń lub dokumentów potwierdzających okoliczności, o których mowa w oświadczeniu, o którym mowa w punkcie 1.</w:t>
      </w:r>
    </w:p>
    <w:p w:rsidR="006B7E40" w:rsidRPr="00373DBB" w:rsidRDefault="00373DBB" w:rsidP="006B7E40">
      <w:pPr>
        <w:autoSpaceDE w:val="0"/>
        <w:autoSpaceDN w:val="0"/>
        <w:adjustRightInd w:val="0"/>
        <w:spacing w:after="0" w:line="360" w:lineRule="auto"/>
        <w:jc w:val="both"/>
        <w:rPr>
          <w:rFonts w:ascii="Times New Roman" w:eastAsiaTheme="minorEastAsia" w:hAnsi="Times New Roman" w:cs="Times New Roman"/>
          <w:lang w:eastAsia="pl-PL"/>
        </w:rPr>
      </w:pPr>
      <w:r>
        <w:rPr>
          <w:rFonts w:ascii="Times New Roman" w:eastAsiaTheme="minorEastAsia" w:hAnsi="Times New Roman" w:cs="Times New Roman"/>
          <w:color w:val="000000"/>
          <w:lang w:eastAsia="pl-PL"/>
        </w:rPr>
        <w:t>4</w:t>
      </w:r>
      <w:r w:rsidR="006B7E40">
        <w:rPr>
          <w:rFonts w:ascii="Times New Roman" w:eastAsiaTheme="minorEastAsia" w:hAnsi="Times New Roman" w:cs="Times New Roman"/>
          <w:color w:val="000000"/>
          <w:lang w:eastAsia="pl-PL"/>
        </w:rPr>
        <w:t xml:space="preserve">.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w:t>
      </w:r>
      <w:r w:rsidR="006B7E40" w:rsidRPr="00373DBB">
        <w:rPr>
          <w:rFonts w:ascii="Times New Roman" w:eastAsiaTheme="minorEastAsia" w:hAnsi="Times New Roman" w:cs="Times New Roman"/>
          <w:lang w:eastAsia="pl-PL"/>
        </w:rPr>
        <w:t>aktualnych oświadczeń lub dokumentów.</w:t>
      </w:r>
    </w:p>
    <w:p w:rsidR="006B7E40" w:rsidRPr="00373DBB" w:rsidRDefault="00373DBB" w:rsidP="006B7E40">
      <w:pPr>
        <w:autoSpaceDE w:val="0"/>
        <w:autoSpaceDN w:val="0"/>
        <w:adjustRightInd w:val="0"/>
        <w:spacing w:after="0" w:line="360" w:lineRule="auto"/>
        <w:jc w:val="both"/>
        <w:rPr>
          <w:rFonts w:ascii="Times New Roman" w:eastAsiaTheme="minorEastAsia" w:hAnsi="Times New Roman" w:cs="Times New Roman"/>
          <w:lang w:eastAsia="pl-PL"/>
        </w:rPr>
      </w:pPr>
      <w:r w:rsidRPr="00373DBB">
        <w:rPr>
          <w:rFonts w:ascii="Times New Roman" w:eastAsiaTheme="minorEastAsia" w:hAnsi="Times New Roman" w:cs="Times New Roman"/>
          <w:lang w:eastAsia="pl-PL"/>
        </w:rPr>
        <w:t>5</w:t>
      </w:r>
      <w:r w:rsidR="006B7E40" w:rsidRPr="00373DBB">
        <w:rPr>
          <w:rFonts w:ascii="Times New Roman" w:eastAsiaTheme="minorEastAsia" w:hAnsi="Times New Roman" w:cs="Times New Roman"/>
          <w:lang w:eastAsia="pl-PL"/>
        </w:rPr>
        <w:t xml:space="preserve">. </w:t>
      </w:r>
      <w:r w:rsidRPr="00373DBB">
        <w:rPr>
          <w:rFonts w:ascii="Times New Roman" w:eastAsiaTheme="minorEastAsia" w:hAnsi="Times New Roman" w:cs="Times New Roman"/>
          <w:lang w:eastAsia="pl-PL"/>
        </w:rPr>
        <w:t>Na wezwanie Zamawiającego Wykonawca zobowiązany jest do złożenia następujących oświadczeń lub dokumentów, potwierdzających spełnianie warunków udziału w postępowaniu</w:t>
      </w:r>
      <w:r w:rsidR="006B7E40" w:rsidRPr="00373DBB">
        <w:rPr>
          <w:rFonts w:ascii="Times New Roman" w:eastAsiaTheme="minorEastAsia" w:hAnsi="Times New Roman" w:cs="Times New Roman"/>
          <w:lang w:eastAsia="pl-PL"/>
        </w:rPr>
        <w:t>:</w:t>
      </w:r>
    </w:p>
    <w:p w:rsidR="00D76E2E" w:rsidRPr="00D76E2E" w:rsidRDefault="00512701" w:rsidP="000B5295">
      <w:pPr>
        <w:pStyle w:val="Akapitzlist"/>
        <w:numPr>
          <w:ilvl w:val="0"/>
          <w:numId w:val="11"/>
        </w:numPr>
        <w:spacing w:after="0" w:line="360" w:lineRule="auto"/>
        <w:ind w:left="709"/>
        <w:jc w:val="both"/>
        <w:rPr>
          <w:rFonts w:ascii="Times New Roman" w:hAnsi="Times New Roman" w:cs="Times New Roman"/>
        </w:rPr>
      </w:pPr>
      <w:r>
        <w:rPr>
          <w:rFonts w:ascii="Times New Roman" w:hAnsi="Times New Roman" w:cs="Times New Roman"/>
        </w:rPr>
        <w:t>aktualne zaświadczenie o wpisie podmiotu do rejestru operatorów pocztowych zgodnie z art. 6 ust. 1 ustawy</w:t>
      </w:r>
      <w:r w:rsidRPr="0011365D">
        <w:rPr>
          <w:rFonts w:ascii="Times New Roman" w:hAnsi="Times New Roman" w:cs="Times New Roman"/>
        </w:rPr>
        <w:t xml:space="preserve"> z dnia 23 listopada 2012 r. Prawo Pocztowe </w:t>
      </w:r>
      <w:r w:rsidR="00C76464">
        <w:rPr>
          <w:rFonts w:ascii="Times New Roman" w:hAnsi="Times New Roman" w:cs="Times New Roman"/>
        </w:rPr>
        <w:t>(</w:t>
      </w:r>
      <w:r w:rsidRPr="0011365D">
        <w:rPr>
          <w:rFonts w:ascii="Times New Roman" w:hAnsi="Times New Roman" w:cs="Times New Roman"/>
        </w:rPr>
        <w:t xml:space="preserve">Dz. U. z </w:t>
      </w:r>
      <w:r>
        <w:rPr>
          <w:rFonts w:ascii="Times New Roman" w:hAnsi="Times New Roman" w:cs="Times New Roman"/>
        </w:rPr>
        <w:t xml:space="preserve">2018 r. poz. 2188, ze zm.), prowadzonego przez Prezesa </w:t>
      </w:r>
      <w:r w:rsidRPr="0011365D">
        <w:rPr>
          <w:rFonts w:ascii="Times New Roman" w:hAnsi="Times New Roman" w:cs="Times New Roman"/>
        </w:rPr>
        <w:t>Ur</w:t>
      </w:r>
      <w:r>
        <w:rPr>
          <w:rFonts w:ascii="Times New Roman" w:hAnsi="Times New Roman" w:cs="Times New Roman"/>
        </w:rPr>
        <w:t>zędu Komunikacji Elektronicznej</w:t>
      </w:r>
      <w:r w:rsidR="003E0D12">
        <w:rPr>
          <w:rFonts w:ascii="Times New Roman" w:hAnsi="Times New Roman" w:cs="Times New Roman"/>
        </w:rPr>
        <w:t xml:space="preserve"> </w:t>
      </w:r>
      <w:r w:rsidR="00D76E2E" w:rsidRPr="00D76E2E">
        <w:rPr>
          <w:rFonts w:ascii="Times New Roman" w:hAnsi="Times New Roman" w:cs="Times New Roman"/>
        </w:rPr>
        <w:t xml:space="preserve"> - na potwierdzenie warunku określonego w Części V pkt 2 ppkt 1 SIWZ;</w:t>
      </w:r>
    </w:p>
    <w:p w:rsidR="00D76E2E" w:rsidRPr="00D76E2E" w:rsidRDefault="00512701" w:rsidP="000B5295">
      <w:pPr>
        <w:numPr>
          <w:ilvl w:val="0"/>
          <w:numId w:val="11"/>
        </w:numPr>
        <w:suppressAutoHyphens/>
        <w:spacing w:after="0" w:line="360" w:lineRule="auto"/>
        <w:ind w:left="709"/>
        <w:jc w:val="both"/>
        <w:rPr>
          <w:rFonts w:ascii="Times New Roman" w:hAnsi="Times New Roman" w:cs="Times New Roman"/>
          <w:color w:val="000000"/>
        </w:rPr>
      </w:pPr>
      <w:r>
        <w:rPr>
          <w:rFonts w:ascii="Times New Roman" w:hAnsi="Times New Roman" w:cs="Times New Roman"/>
        </w:rPr>
        <w:t xml:space="preserve">wykaz usług polegających na </w:t>
      </w:r>
      <w:r w:rsidRPr="0039173F">
        <w:rPr>
          <w:rFonts w:ascii="Times New Roman" w:eastAsiaTheme="minorEastAsia" w:hAnsi="Times New Roman" w:cs="Times New Roman"/>
          <w:color w:val="000000"/>
          <w:lang w:eastAsia="pl-PL" w:bidi="pl-PL"/>
        </w:rPr>
        <w:t>świadczeniu usług pocztowych o wartości zrealizowanej nie mniejszej niż 100</w:t>
      </w:r>
      <w:r w:rsidR="009F69FE">
        <w:rPr>
          <w:rFonts w:ascii="Times New Roman" w:eastAsiaTheme="minorEastAsia" w:hAnsi="Times New Roman" w:cs="Times New Roman"/>
          <w:color w:val="000000"/>
          <w:lang w:eastAsia="pl-PL" w:bidi="pl-PL"/>
        </w:rPr>
        <w:t>.</w:t>
      </w:r>
      <w:r w:rsidRPr="0039173F">
        <w:rPr>
          <w:rFonts w:ascii="Times New Roman" w:eastAsiaTheme="minorEastAsia" w:hAnsi="Times New Roman" w:cs="Times New Roman"/>
          <w:color w:val="000000"/>
          <w:lang w:eastAsia="pl-PL" w:bidi="pl-PL"/>
        </w:rPr>
        <w:t>000</w:t>
      </w:r>
      <w:r w:rsidR="009F69FE">
        <w:rPr>
          <w:rFonts w:ascii="Times New Roman" w:eastAsiaTheme="minorEastAsia" w:hAnsi="Times New Roman" w:cs="Times New Roman"/>
          <w:color w:val="000000"/>
          <w:lang w:eastAsia="pl-PL" w:bidi="pl-PL"/>
        </w:rPr>
        <w:t>,00</w:t>
      </w:r>
      <w:r w:rsidRPr="0039173F">
        <w:rPr>
          <w:rFonts w:ascii="Times New Roman" w:eastAsiaTheme="minorEastAsia" w:hAnsi="Times New Roman" w:cs="Times New Roman"/>
          <w:color w:val="000000"/>
          <w:lang w:eastAsia="pl-PL" w:bidi="pl-PL"/>
        </w:rPr>
        <w:t xml:space="preserve"> zł </w:t>
      </w:r>
      <w:r>
        <w:rPr>
          <w:rFonts w:ascii="Times New Roman" w:eastAsiaTheme="minorEastAsia" w:hAnsi="Times New Roman" w:cs="Times New Roman"/>
          <w:color w:val="000000"/>
          <w:lang w:eastAsia="pl-PL" w:bidi="pl-PL"/>
        </w:rPr>
        <w:t>każda</w:t>
      </w:r>
      <w:r w:rsidR="00D76E2E" w:rsidRPr="00D76E2E">
        <w:rPr>
          <w:rFonts w:ascii="Times New Roman" w:hAnsi="Times New Roman" w:cs="Times New Roman"/>
          <w:b/>
        </w:rPr>
        <w:t xml:space="preserve">, </w:t>
      </w:r>
      <w:r w:rsidR="00D76E2E" w:rsidRPr="00D76E2E">
        <w:rPr>
          <w:rFonts w:ascii="Times New Roman" w:hAnsi="Times New Roman" w:cs="Times New Roman"/>
        </w:rPr>
        <w:t xml:space="preserve">wykonanych, a w przypadku świadczeń ciągłych również wykonywanych, </w:t>
      </w:r>
      <w:r w:rsidR="00D76E2E" w:rsidRPr="00D76E2E">
        <w:rPr>
          <w:rFonts w:ascii="Times New Roman" w:hAnsi="Times New Roman" w:cs="Times New Roman"/>
          <w:bCs/>
        </w:rPr>
        <w:t xml:space="preserve">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w:t>
      </w:r>
      <w:r w:rsidR="00D76E2E" w:rsidRPr="00D76E2E">
        <w:rPr>
          <w:rFonts w:ascii="Times New Roman" w:hAnsi="Times New Roman" w:cs="Times New Roman"/>
          <w:bCs/>
        </w:rPr>
        <w:lastRenderedPageBreak/>
        <w:t xml:space="preserve">świadczeń ciągłych są wykonywane, a jeżeli z uzasadnionej przyczyny o obiektywnym charakterze Wykonawca nie jest w stanie uzyskać tych dokumentów – oświadczenie Wykonawcy, w przypadku świadczeń ciągłych nadal wykonywanych referencje bądź inne dokumenty potwierdzające ich należyte wykonywanie powinny być wydane nie wcześniej niż 3 miesiące przed upływem terminu składania ofert, sporządzony zgodnie z wzorem stanowiącym </w:t>
      </w:r>
      <w:r w:rsidR="000829B7">
        <w:rPr>
          <w:rFonts w:ascii="Times New Roman" w:hAnsi="Times New Roman" w:cs="Times New Roman"/>
          <w:b/>
          <w:bCs/>
        </w:rPr>
        <w:t>Z</w:t>
      </w:r>
      <w:r w:rsidR="00D76E2E" w:rsidRPr="00512701">
        <w:rPr>
          <w:rFonts w:ascii="Times New Roman" w:hAnsi="Times New Roman" w:cs="Times New Roman"/>
          <w:b/>
          <w:bCs/>
        </w:rPr>
        <w:t xml:space="preserve">ałącznik nr </w:t>
      </w:r>
      <w:r w:rsidR="000829B7">
        <w:rPr>
          <w:rFonts w:ascii="Times New Roman" w:hAnsi="Times New Roman" w:cs="Times New Roman"/>
          <w:b/>
          <w:bCs/>
        </w:rPr>
        <w:t>4</w:t>
      </w:r>
      <w:r w:rsidR="00D76E2E" w:rsidRPr="00D76E2E">
        <w:rPr>
          <w:rFonts w:ascii="Times New Roman" w:hAnsi="Times New Roman" w:cs="Times New Roman"/>
          <w:bCs/>
        </w:rPr>
        <w:t xml:space="preserve"> do SIWZ</w:t>
      </w:r>
      <w:r w:rsidR="00D76E2E" w:rsidRPr="00D76E2E">
        <w:rPr>
          <w:rFonts w:ascii="Times New Roman" w:hAnsi="Times New Roman" w:cs="Times New Roman"/>
        </w:rPr>
        <w:t xml:space="preserve"> – na potwierdzenie spełniania warunku określonego w Części V pkt 2 ppkt 3. </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sidRPr="00373DBB">
        <w:rPr>
          <w:rFonts w:ascii="Times New Roman" w:eastAsiaTheme="minorEastAsia" w:hAnsi="Times New Roman" w:cs="Times New Roman"/>
          <w:lang w:eastAsia="pl-PL"/>
        </w:rPr>
        <w:t xml:space="preserve">6.  </w:t>
      </w:r>
      <w:r w:rsidR="00373DBB" w:rsidRPr="00373DBB">
        <w:rPr>
          <w:rFonts w:ascii="Times New Roman" w:eastAsiaTheme="minorEastAsia" w:hAnsi="Times New Roman" w:cs="Times New Roman"/>
          <w:lang w:eastAsia="pl-PL"/>
        </w:rPr>
        <w:t xml:space="preserve">Na wezwanie Zamawiającego </w:t>
      </w:r>
      <w:r w:rsidR="00373DBB">
        <w:rPr>
          <w:rFonts w:ascii="Times New Roman" w:eastAsiaTheme="minorEastAsia" w:hAnsi="Times New Roman" w:cs="Times New Roman"/>
          <w:lang w:eastAsia="pl-PL"/>
        </w:rPr>
        <w:t xml:space="preserve">Wykonawca </w:t>
      </w:r>
      <w:r w:rsidRPr="00373DBB">
        <w:rPr>
          <w:rFonts w:ascii="Times New Roman" w:eastAsiaTheme="minorEastAsia" w:hAnsi="Times New Roman" w:cs="Times New Roman"/>
          <w:lang w:eastAsia="pl-PL"/>
        </w:rPr>
        <w:t>zobowiązany</w:t>
      </w:r>
      <w:r>
        <w:rPr>
          <w:rFonts w:ascii="Times New Roman" w:eastAsiaTheme="minorEastAsia" w:hAnsi="Times New Roman" w:cs="Times New Roman"/>
          <w:color w:val="000000"/>
          <w:lang w:eastAsia="pl-PL"/>
        </w:rPr>
        <w:t xml:space="preserve"> jest do złożenia następujących oświadczeń lub dokumentów, potwierdzających brak podstaw wykluczenia: </w:t>
      </w:r>
    </w:p>
    <w:p w:rsidR="00D76E2E" w:rsidRPr="00D76E2E" w:rsidRDefault="00D76E2E" w:rsidP="000B5295">
      <w:pPr>
        <w:numPr>
          <w:ilvl w:val="0"/>
          <w:numId w:val="12"/>
        </w:numPr>
        <w:autoSpaceDE w:val="0"/>
        <w:autoSpaceDN w:val="0"/>
        <w:adjustRightInd w:val="0"/>
        <w:spacing w:after="0" w:line="360" w:lineRule="auto"/>
        <w:ind w:left="851" w:hanging="284"/>
        <w:jc w:val="both"/>
        <w:rPr>
          <w:rFonts w:ascii="Times New Roman" w:eastAsiaTheme="minorEastAsia" w:hAnsi="Times New Roman" w:cs="Times New Roman"/>
          <w:bCs/>
          <w:color w:val="000000"/>
          <w:lang w:eastAsia="pl-PL"/>
        </w:rPr>
      </w:pPr>
      <w:r w:rsidRPr="00D76E2E">
        <w:rPr>
          <w:rFonts w:ascii="Times New Roman" w:eastAsiaTheme="minorEastAsia" w:hAnsi="Times New Roman" w:cs="Times New Roman"/>
          <w:b/>
          <w:bCs/>
          <w:color w:val="000000"/>
          <w:lang w:eastAsia="pl-PL"/>
        </w:rPr>
        <w:t xml:space="preserve"> </w:t>
      </w:r>
      <w:r w:rsidR="00373DBB">
        <w:rPr>
          <w:rFonts w:ascii="Times New Roman" w:eastAsiaTheme="minorEastAsia" w:hAnsi="Times New Roman" w:cs="Times New Roman"/>
          <w:bCs/>
          <w:color w:val="000000"/>
          <w:lang w:eastAsia="pl-PL"/>
        </w:rPr>
        <w:t>odpis</w:t>
      </w:r>
      <w:r w:rsidRPr="00D76E2E">
        <w:rPr>
          <w:rFonts w:ascii="Times New Roman" w:eastAsiaTheme="minorEastAsia" w:hAnsi="Times New Roman" w:cs="Times New Roman"/>
          <w:bCs/>
          <w:color w:val="000000"/>
          <w:lang w:eastAsia="pl-PL"/>
        </w:rPr>
        <w:t xml:space="preserve"> z właściwego rejestru lub z centralnej ewidencji i informacji o działalności gospodarczej, jeżeli odrębne przepisy wymagają wpisu do rejestru lub ewidencji - w celu potwierdzenia braku podstaw wykluczenia na podstawie art. 24 ust. 5 pkt 1 ustawy;</w:t>
      </w:r>
    </w:p>
    <w:p w:rsidR="00D76E2E" w:rsidRPr="00D76E2E" w:rsidRDefault="00373DBB" w:rsidP="000B5295">
      <w:pPr>
        <w:numPr>
          <w:ilvl w:val="0"/>
          <w:numId w:val="12"/>
        </w:numPr>
        <w:autoSpaceDE w:val="0"/>
        <w:autoSpaceDN w:val="0"/>
        <w:adjustRightInd w:val="0"/>
        <w:spacing w:after="0" w:line="360" w:lineRule="auto"/>
        <w:ind w:left="851" w:hanging="284"/>
        <w:jc w:val="both"/>
        <w:rPr>
          <w:rFonts w:ascii="Times New Roman" w:eastAsiaTheme="minorEastAsia" w:hAnsi="Times New Roman" w:cs="Times New Roman"/>
          <w:bCs/>
          <w:color w:val="000000"/>
          <w:lang w:eastAsia="pl-PL"/>
        </w:rPr>
      </w:pPr>
      <w:r>
        <w:rPr>
          <w:rFonts w:ascii="Times New Roman" w:eastAsiaTheme="minorEastAsia" w:hAnsi="Times New Roman" w:cs="Times New Roman"/>
          <w:color w:val="000000"/>
          <w:lang w:eastAsia="pl-PL"/>
        </w:rPr>
        <w:t>zaświadczenie</w:t>
      </w:r>
      <w:r w:rsidR="00D76E2E" w:rsidRPr="00D76E2E">
        <w:rPr>
          <w:rFonts w:ascii="Times New Roman" w:eastAsiaTheme="minorEastAsia" w:hAnsi="Times New Roman" w:cs="Times New Roman"/>
          <w:color w:val="000000"/>
          <w:lang w:eastAsia="pl-PL"/>
        </w:rPr>
        <w:t xml:space="preserv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D76E2E" w:rsidRPr="00D76E2E">
        <w:rPr>
          <w:rFonts w:ascii="Times New Roman" w:eastAsiaTheme="minorEastAsia" w:hAnsi="Times New Roman" w:cs="Times New Roman"/>
          <w:bCs/>
          <w:color w:val="000000"/>
          <w:lang w:eastAsia="pl-PL"/>
        </w:rPr>
        <w:t>;</w:t>
      </w:r>
    </w:p>
    <w:p w:rsidR="00D76E2E" w:rsidRPr="00D76E2E" w:rsidRDefault="00D76E2E" w:rsidP="000B5295">
      <w:pPr>
        <w:numPr>
          <w:ilvl w:val="0"/>
          <w:numId w:val="12"/>
        </w:numPr>
        <w:autoSpaceDE w:val="0"/>
        <w:autoSpaceDN w:val="0"/>
        <w:adjustRightInd w:val="0"/>
        <w:spacing w:after="0" w:line="360" w:lineRule="auto"/>
        <w:ind w:left="851" w:hanging="284"/>
        <w:jc w:val="both"/>
        <w:rPr>
          <w:rFonts w:ascii="Times New Roman" w:eastAsiaTheme="minorEastAsia" w:hAnsi="Times New Roman" w:cs="Times New Roman"/>
          <w:bCs/>
          <w:color w:val="000000"/>
          <w:lang w:eastAsia="pl-PL"/>
        </w:rPr>
      </w:pPr>
      <w:r w:rsidRPr="00D76E2E">
        <w:rPr>
          <w:rFonts w:ascii="Times New Roman" w:eastAsiaTheme="minorEastAsia" w:hAnsi="Times New Roman" w:cs="Times New Roman"/>
          <w:color w:val="000000"/>
          <w:lang w:eastAsia="pl-PL"/>
        </w:rPr>
        <w:t>zaświadczeni</w:t>
      </w:r>
      <w:r w:rsidR="00373DBB">
        <w:rPr>
          <w:rFonts w:ascii="Times New Roman" w:eastAsiaTheme="minorEastAsia" w:hAnsi="Times New Roman" w:cs="Times New Roman"/>
          <w:color w:val="000000"/>
          <w:lang w:eastAsia="pl-PL"/>
        </w:rPr>
        <w:t>e</w:t>
      </w:r>
      <w:r w:rsidRPr="00D76E2E">
        <w:rPr>
          <w:rFonts w:ascii="Times New Roman" w:eastAsiaTheme="minorEastAsia" w:hAnsi="Times New Roman" w:cs="Times New Roman"/>
          <w:color w:val="000000"/>
          <w:lang w:eastAsia="pl-PL"/>
        </w:rPr>
        <w:t xml:space="preserv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D76E2E" w:rsidRPr="00D76E2E" w:rsidRDefault="00373DBB" w:rsidP="000B5295">
      <w:pPr>
        <w:numPr>
          <w:ilvl w:val="0"/>
          <w:numId w:val="12"/>
        </w:numPr>
        <w:autoSpaceDE w:val="0"/>
        <w:autoSpaceDN w:val="0"/>
        <w:adjustRightInd w:val="0"/>
        <w:spacing w:after="0" w:line="360" w:lineRule="auto"/>
        <w:ind w:left="851" w:hanging="284"/>
        <w:jc w:val="both"/>
        <w:rPr>
          <w:rFonts w:ascii="Times New Roman" w:eastAsiaTheme="minorEastAsia" w:hAnsi="Times New Roman" w:cs="Times New Roman"/>
          <w:bCs/>
          <w:color w:val="000000"/>
          <w:lang w:eastAsia="pl-PL"/>
        </w:rPr>
      </w:pPr>
      <w:r>
        <w:rPr>
          <w:rFonts w:ascii="Times New Roman" w:eastAsiaTheme="minorEastAsia" w:hAnsi="Times New Roman" w:cs="Times New Roman"/>
          <w:color w:val="000000"/>
          <w:lang w:eastAsia="pl-PL"/>
        </w:rPr>
        <w:t>aktualna informacja</w:t>
      </w:r>
      <w:r w:rsidR="00D76E2E" w:rsidRPr="00D76E2E">
        <w:rPr>
          <w:rFonts w:ascii="Times New Roman" w:eastAsiaTheme="minorEastAsia" w:hAnsi="Times New Roman" w:cs="Times New Roman"/>
          <w:color w:val="000000"/>
          <w:lang w:eastAsia="pl-PL"/>
        </w:rPr>
        <w:t xml:space="preserve"> z Krajowego Rejestru Karnego w zakresie określonym w art. 24 ust. 1 pkt 13, 14 i 21 ustawy </w:t>
      </w:r>
      <w:proofErr w:type="spellStart"/>
      <w:r w:rsidR="00D76E2E" w:rsidRPr="00D76E2E">
        <w:rPr>
          <w:rFonts w:ascii="Times New Roman" w:eastAsiaTheme="minorEastAsia" w:hAnsi="Times New Roman" w:cs="Times New Roman"/>
          <w:color w:val="000000"/>
          <w:lang w:eastAsia="pl-PL"/>
        </w:rPr>
        <w:t>Pzp</w:t>
      </w:r>
      <w:proofErr w:type="spellEnd"/>
      <w:r w:rsidR="00D76E2E" w:rsidRPr="00D76E2E">
        <w:rPr>
          <w:rFonts w:ascii="Times New Roman" w:eastAsiaTheme="minorEastAsia" w:hAnsi="Times New Roman" w:cs="Times New Roman"/>
          <w:color w:val="000000"/>
          <w:lang w:eastAsia="pl-PL"/>
        </w:rPr>
        <w:t xml:space="preserve"> - wystawionej nie wcześniej niż 6 miesięcy przed upływem terminu składania ofert;</w:t>
      </w:r>
    </w:p>
    <w:p w:rsidR="00D76E2E" w:rsidRPr="00D76E2E" w:rsidRDefault="00D76E2E" w:rsidP="000B5295">
      <w:pPr>
        <w:numPr>
          <w:ilvl w:val="0"/>
          <w:numId w:val="12"/>
        </w:numPr>
        <w:autoSpaceDE w:val="0"/>
        <w:autoSpaceDN w:val="0"/>
        <w:adjustRightInd w:val="0"/>
        <w:spacing w:after="0" w:line="360" w:lineRule="auto"/>
        <w:ind w:left="851" w:hanging="284"/>
        <w:jc w:val="both"/>
        <w:rPr>
          <w:rFonts w:ascii="Times New Roman" w:eastAsiaTheme="minorEastAsia" w:hAnsi="Times New Roman" w:cs="Times New Roman"/>
          <w:bCs/>
          <w:color w:val="000000"/>
          <w:lang w:eastAsia="pl-PL"/>
        </w:rPr>
      </w:pPr>
      <w:r w:rsidRPr="00D76E2E">
        <w:rPr>
          <w:rFonts w:ascii="Times New Roman" w:eastAsiaTheme="minorEastAsia" w:hAnsi="Times New Roman" w:cs="Times New Roman"/>
          <w:color w:val="000000"/>
          <w:lang w:eastAsia="pl-PL"/>
        </w:rPr>
        <w:t>oświadczeni</w:t>
      </w:r>
      <w:r w:rsidR="00373DBB">
        <w:rPr>
          <w:rFonts w:ascii="Times New Roman" w:eastAsiaTheme="minorEastAsia" w:hAnsi="Times New Roman" w:cs="Times New Roman"/>
          <w:color w:val="000000"/>
          <w:lang w:eastAsia="pl-PL"/>
        </w:rPr>
        <w:t>e</w:t>
      </w:r>
      <w:r w:rsidRPr="00D76E2E">
        <w:rPr>
          <w:rFonts w:ascii="Times New Roman" w:eastAsiaTheme="minorEastAsia" w:hAnsi="Times New Roman" w:cs="Times New Roman"/>
          <w:color w:val="000000"/>
          <w:lang w:eastAsia="pl-PL"/>
        </w:rPr>
        <w:t xml:space="preserv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rsidR="00D76E2E" w:rsidRPr="00D76E2E" w:rsidRDefault="00373DBB" w:rsidP="000B5295">
      <w:pPr>
        <w:numPr>
          <w:ilvl w:val="0"/>
          <w:numId w:val="12"/>
        </w:numPr>
        <w:autoSpaceDE w:val="0"/>
        <w:autoSpaceDN w:val="0"/>
        <w:adjustRightInd w:val="0"/>
        <w:spacing w:after="0" w:line="360" w:lineRule="auto"/>
        <w:ind w:left="851" w:hanging="284"/>
        <w:jc w:val="both"/>
        <w:rPr>
          <w:rFonts w:ascii="Times New Roman" w:eastAsiaTheme="minorEastAsia" w:hAnsi="Times New Roman" w:cs="Times New Roman"/>
          <w:bCs/>
          <w:color w:val="000000"/>
          <w:lang w:eastAsia="pl-PL"/>
        </w:rPr>
      </w:pPr>
      <w:r>
        <w:rPr>
          <w:rFonts w:ascii="Times New Roman" w:eastAsiaTheme="minorEastAsia" w:hAnsi="Times New Roman" w:cs="Times New Roman"/>
          <w:color w:val="000000"/>
          <w:lang w:eastAsia="pl-PL"/>
        </w:rPr>
        <w:lastRenderedPageBreak/>
        <w:t>oświadczenie</w:t>
      </w:r>
      <w:r w:rsidR="00D76E2E" w:rsidRPr="00D76E2E">
        <w:rPr>
          <w:rFonts w:ascii="Times New Roman" w:eastAsiaTheme="minorEastAsia" w:hAnsi="Times New Roman" w:cs="Times New Roman"/>
          <w:color w:val="000000"/>
          <w:lang w:eastAsia="pl-PL"/>
        </w:rPr>
        <w:t xml:space="preserve"> wykonawcy o braku orzeczenia wobec niego tytułem środka zapobiegawczego zakazu ubiegania się o zamówienia publiczne; </w:t>
      </w:r>
    </w:p>
    <w:p w:rsidR="00D76E2E" w:rsidRPr="00D76E2E" w:rsidRDefault="00373DBB" w:rsidP="000B5295">
      <w:pPr>
        <w:numPr>
          <w:ilvl w:val="0"/>
          <w:numId w:val="12"/>
        </w:numPr>
        <w:autoSpaceDE w:val="0"/>
        <w:autoSpaceDN w:val="0"/>
        <w:adjustRightInd w:val="0"/>
        <w:spacing w:after="0" w:line="360" w:lineRule="auto"/>
        <w:ind w:left="851" w:hanging="284"/>
        <w:jc w:val="both"/>
        <w:rPr>
          <w:rFonts w:ascii="Times New Roman" w:eastAsiaTheme="minorEastAsia" w:hAnsi="Times New Roman" w:cs="Times New Roman"/>
          <w:bCs/>
          <w:color w:val="000000"/>
          <w:lang w:eastAsia="pl-PL"/>
        </w:rPr>
      </w:pPr>
      <w:r>
        <w:rPr>
          <w:rFonts w:ascii="Times New Roman" w:eastAsiaTheme="minorEastAsia" w:hAnsi="Times New Roman" w:cs="Times New Roman"/>
          <w:color w:val="000000"/>
          <w:lang w:eastAsia="pl-PL"/>
        </w:rPr>
        <w:t>oświadczenie</w:t>
      </w:r>
      <w:r w:rsidR="00D76E2E" w:rsidRPr="00D76E2E">
        <w:rPr>
          <w:rFonts w:ascii="Times New Roman" w:eastAsiaTheme="minorEastAsia" w:hAnsi="Times New Roman" w:cs="Times New Roman"/>
          <w:color w:val="000000"/>
          <w:lang w:eastAsia="pl-PL"/>
        </w:rPr>
        <w:t xml:space="preserve"> wykonawcy o niezaleganiu z opłacaniem podatków i opłat lokalnych, o których mowa w ustawie z dnia 12 stycznia 1991 r. o podatkach i o</w:t>
      </w:r>
      <w:r w:rsidR="00601697">
        <w:rPr>
          <w:rFonts w:ascii="Times New Roman" w:eastAsiaTheme="minorEastAsia" w:hAnsi="Times New Roman" w:cs="Times New Roman"/>
          <w:color w:val="000000"/>
          <w:lang w:eastAsia="pl-PL"/>
        </w:rPr>
        <w:t>płatach lokalnych (Dz. U. z 2019 r. poz. 1170</w:t>
      </w:r>
      <w:r w:rsidR="00D76E2E" w:rsidRPr="00D76E2E">
        <w:rPr>
          <w:rFonts w:ascii="Times New Roman" w:eastAsiaTheme="minorEastAsia" w:hAnsi="Times New Roman" w:cs="Times New Roman"/>
          <w:color w:val="000000"/>
          <w:lang w:eastAsia="pl-PL"/>
        </w:rPr>
        <w:t>).</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p>
    <w:p w:rsidR="00A14F78" w:rsidRPr="00A14F78" w:rsidRDefault="006B7E40" w:rsidP="00A14F78">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 xml:space="preserve">7. </w:t>
      </w:r>
      <w:r w:rsidR="00A14F78" w:rsidRPr="00A14F78">
        <w:rPr>
          <w:rFonts w:ascii="Times New Roman" w:eastAsiaTheme="minorEastAsia" w:hAnsi="Times New Roman" w:cs="Times New Roman"/>
          <w:color w:val="000000"/>
          <w:lang w:eastAsia="pl-PL"/>
        </w:rPr>
        <w:t>Jeżeli Wykonawca ma siedzibę lub miejsce zamieszkania poza terytorium Rzeczypospolitej Polskiej, zamiast dokumentu, o którym mowa w:</w:t>
      </w:r>
    </w:p>
    <w:p w:rsidR="00A14F78" w:rsidRPr="00A14F78" w:rsidRDefault="00A14F78" w:rsidP="000B5295">
      <w:pPr>
        <w:numPr>
          <w:ilvl w:val="0"/>
          <w:numId w:val="13"/>
        </w:numPr>
        <w:autoSpaceDE w:val="0"/>
        <w:autoSpaceDN w:val="0"/>
        <w:adjustRightInd w:val="0"/>
        <w:spacing w:after="0" w:line="360" w:lineRule="auto"/>
        <w:jc w:val="both"/>
        <w:rPr>
          <w:rFonts w:ascii="Times New Roman" w:eastAsiaTheme="minorEastAsia" w:hAnsi="Times New Roman" w:cs="Times New Roman"/>
          <w:color w:val="000000"/>
          <w:lang w:eastAsia="pl-PL"/>
        </w:rPr>
      </w:pPr>
      <w:r w:rsidRPr="00A14F78">
        <w:rPr>
          <w:rFonts w:ascii="Times New Roman" w:eastAsiaTheme="minorEastAsia" w:hAnsi="Times New Roman" w:cs="Times New Roman"/>
          <w:color w:val="000000"/>
          <w:lang w:eastAsia="pl-PL"/>
        </w:rPr>
        <w:t xml:space="preserve">pkt </w:t>
      </w:r>
      <w:r>
        <w:rPr>
          <w:rFonts w:ascii="Times New Roman" w:eastAsiaTheme="minorEastAsia" w:hAnsi="Times New Roman" w:cs="Times New Roman"/>
          <w:color w:val="000000"/>
          <w:lang w:eastAsia="pl-PL"/>
        </w:rPr>
        <w:t>6</w:t>
      </w:r>
      <w:r w:rsidRPr="00A14F78">
        <w:rPr>
          <w:rFonts w:ascii="Times New Roman" w:eastAsiaTheme="minorEastAsia" w:hAnsi="Times New Roman" w:cs="Times New Roman"/>
          <w:color w:val="000000"/>
          <w:lang w:eastAsia="pl-PL"/>
        </w:rPr>
        <w:t xml:space="preserve"> ppkt 1 - 3  – składa dokument lub dokumenty wystawione w kraju, w którym wykonawca ma siedzibę lub miejsce zamieszkania, potwierdzające odpowiednio, że:</w:t>
      </w:r>
    </w:p>
    <w:p w:rsidR="00A14F78" w:rsidRPr="00A14F78" w:rsidRDefault="00A14F78" w:rsidP="000B5295">
      <w:pPr>
        <w:numPr>
          <w:ilvl w:val="0"/>
          <w:numId w:val="14"/>
        </w:numPr>
        <w:autoSpaceDE w:val="0"/>
        <w:autoSpaceDN w:val="0"/>
        <w:adjustRightInd w:val="0"/>
        <w:spacing w:after="0" w:line="360" w:lineRule="auto"/>
        <w:jc w:val="both"/>
        <w:rPr>
          <w:rFonts w:ascii="Times New Roman" w:eastAsiaTheme="minorEastAsia" w:hAnsi="Times New Roman" w:cs="Times New Roman"/>
          <w:color w:val="000000"/>
          <w:lang w:eastAsia="pl-PL"/>
        </w:rPr>
      </w:pPr>
      <w:r w:rsidRPr="00A14F78">
        <w:rPr>
          <w:rFonts w:ascii="Times New Roman" w:eastAsiaTheme="minorEastAsia" w:hAnsi="Times New Roman" w:cs="Times New Roman"/>
          <w:color w:val="000000"/>
          <w:lang w:eastAsia="pl-PL"/>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w:t>
      </w:r>
    </w:p>
    <w:p w:rsidR="00A14F78" w:rsidRPr="00A14F78" w:rsidRDefault="00A14F78" w:rsidP="000B5295">
      <w:pPr>
        <w:numPr>
          <w:ilvl w:val="0"/>
          <w:numId w:val="14"/>
        </w:numPr>
        <w:autoSpaceDE w:val="0"/>
        <w:autoSpaceDN w:val="0"/>
        <w:adjustRightInd w:val="0"/>
        <w:spacing w:after="0" w:line="360" w:lineRule="auto"/>
        <w:jc w:val="both"/>
        <w:rPr>
          <w:rFonts w:ascii="Times New Roman" w:eastAsiaTheme="minorEastAsia" w:hAnsi="Times New Roman" w:cs="Times New Roman"/>
          <w:color w:val="000000"/>
          <w:lang w:eastAsia="pl-PL"/>
        </w:rPr>
      </w:pPr>
      <w:r w:rsidRPr="00A14F78">
        <w:rPr>
          <w:rFonts w:ascii="Times New Roman" w:eastAsiaTheme="minorEastAsia" w:hAnsi="Times New Roman" w:cs="Times New Roman"/>
          <w:color w:val="000000"/>
          <w:lang w:eastAsia="pl-PL"/>
        </w:rPr>
        <w:t>nie otwarto jego likwidacji ani nie ogłoszono upadłości (dokument powinien być wystawiony nie wcześniej niż 6 miesięcy przed upływem terminu składania ofert);</w:t>
      </w:r>
    </w:p>
    <w:p w:rsidR="00A14F78" w:rsidRPr="00A14F78" w:rsidRDefault="00A14F78" w:rsidP="000B5295">
      <w:pPr>
        <w:numPr>
          <w:ilvl w:val="0"/>
          <w:numId w:val="13"/>
        </w:num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pkt 6</w:t>
      </w:r>
      <w:r w:rsidRPr="00A14F78">
        <w:rPr>
          <w:rFonts w:ascii="Times New Roman" w:eastAsiaTheme="minorEastAsia" w:hAnsi="Times New Roman" w:cs="Times New Roman"/>
          <w:color w:val="000000"/>
          <w:lang w:eastAsia="pl-PL"/>
        </w:rPr>
        <w:t xml:space="preserve"> ppkt 4 -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t>
      </w:r>
      <w:r w:rsidRPr="00A14F78">
        <w:rPr>
          <w:rFonts w:ascii="Times New Roman" w:eastAsiaTheme="minorEastAsia" w:hAnsi="Times New Roman" w:cs="Times New Roman"/>
          <w:lang w:eastAsia="pl-PL"/>
        </w:rPr>
        <w:t xml:space="preserve">w </w:t>
      </w:r>
      <w:hyperlink r:id="rId12" w:anchor="/dokument/17074707?unitId=art(24)ust(1)pkt(13)&amp;cm=DOCUMENT" w:history="1">
        <w:r w:rsidRPr="00A14F78">
          <w:rPr>
            <w:rStyle w:val="Hipercze"/>
            <w:rFonts w:eastAsiaTheme="minorEastAsia"/>
            <w:color w:val="auto"/>
            <w:u w:val="none"/>
            <w:lang w:eastAsia="pl-PL"/>
          </w:rPr>
          <w:t>art. 24 ust. 1 pkt 13</w:t>
        </w:r>
      </w:hyperlink>
      <w:r w:rsidRPr="00A14F78">
        <w:rPr>
          <w:rFonts w:ascii="Times New Roman" w:eastAsiaTheme="minorEastAsia" w:hAnsi="Times New Roman" w:cs="Times New Roman"/>
          <w:lang w:eastAsia="pl-PL"/>
        </w:rPr>
        <w:t xml:space="preserve">, </w:t>
      </w:r>
      <w:hyperlink r:id="rId13" w:anchor="/dokument/17074707?unitId=art(24)ust(1)pkt(14)&amp;cm=DOCUMENT" w:history="1">
        <w:r w:rsidRPr="00A14F78">
          <w:rPr>
            <w:rStyle w:val="Hipercze"/>
            <w:rFonts w:eastAsiaTheme="minorEastAsia"/>
            <w:color w:val="auto"/>
            <w:u w:val="none"/>
            <w:lang w:eastAsia="pl-PL"/>
          </w:rPr>
          <w:t>14</w:t>
        </w:r>
      </w:hyperlink>
      <w:r w:rsidRPr="00A14F78">
        <w:rPr>
          <w:rFonts w:ascii="Times New Roman" w:eastAsiaTheme="minorEastAsia" w:hAnsi="Times New Roman" w:cs="Times New Roman"/>
          <w:lang w:eastAsia="pl-PL"/>
        </w:rPr>
        <w:t xml:space="preserve"> i </w:t>
      </w:r>
      <w:hyperlink r:id="rId14" w:anchor="/dokument/17074707?unitId=art(24)ust(1)pkt(21)&amp;cm=DOCUMENT" w:history="1">
        <w:r w:rsidRPr="00A14F78">
          <w:rPr>
            <w:rStyle w:val="Hipercze"/>
            <w:rFonts w:eastAsiaTheme="minorEastAsia"/>
            <w:color w:val="auto"/>
            <w:u w:val="none"/>
            <w:lang w:eastAsia="pl-PL"/>
          </w:rPr>
          <w:t>21</w:t>
        </w:r>
      </w:hyperlink>
      <w:r w:rsidRPr="00A14F78">
        <w:rPr>
          <w:rFonts w:ascii="Times New Roman" w:eastAsiaTheme="minorEastAsia" w:hAnsi="Times New Roman" w:cs="Times New Roman"/>
          <w:lang w:eastAsia="pl-PL"/>
        </w:rPr>
        <w:t>.</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8. Jeżeli w kraju, w którym Wykonawca ma siedzibę lub miejsce zamieszkania lub miejsce zamieszkania ma osoba, której dokument dotyczy, nie wydaje się dokumentów</w:t>
      </w:r>
      <w:r>
        <w:rPr>
          <w:rFonts w:ascii="Times New Roman" w:eastAsiaTheme="minorEastAsia" w:hAnsi="Times New Roman" w:cs="Times New Roman"/>
          <w:lang w:eastAsia="pl-PL"/>
        </w:rPr>
        <w:t>, o których mowa w  punkcie 7, zastępuje</w:t>
      </w:r>
      <w:r>
        <w:rPr>
          <w:rFonts w:ascii="Times New Roman" w:eastAsiaTheme="minorEastAsia" w:hAnsi="Times New Roman" w:cs="Times New Roman"/>
          <w:color w:val="000000"/>
          <w:lang w:eastAsia="pl-PL"/>
        </w:rPr>
        <w:t xml:space="preserv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 terminu dla wystawienia powyższego dokumentu zastosowanie znajduje termin dla </w:t>
      </w:r>
      <w:r>
        <w:rPr>
          <w:rFonts w:ascii="Times New Roman" w:eastAsiaTheme="minorEastAsia" w:hAnsi="Times New Roman" w:cs="Times New Roman"/>
          <w:lang w:eastAsia="pl-PL"/>
        </w:rPr>
        <w:t>wystawienia dokumentu opisany w pkt 7.</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b/>
          <w:bCs/>
          <w:color w:val="000000"/>
          <w:lang w:eastAsia="pl-PL"/>
        </w:rPr>
      </w:pPr>
      <w:r>
        <w:rPr>
          <w:rFonts w:ascii="Times New Roman" w:eastAsiaTheme="minorEastAsia" w:hAnsi="Times New Roman" w:cs="Times New Roman"/>
          <w:b/>
          <w:bCs/>
          <w:color w:val="000000"/>
          <w:lang w:eastAsia="pl-PL"/>
        </w:rPr>
        <w:t xml:space="preserve">VIII. </w:t>
      </w:r>
      <w:r>
        <w:rPr>
          <w:rFonts w:ascii="Times New Roman" w:eastAsiaTheme="minorEastAsia" w:hAnsi="Times New Roman" w:cs="Times New Roman"/>
          <w:b/>
          <w:bCs/>
          <w:color w:val="000000"/>
          <w:u w:val="single"/>
          <w:lang w:eastAsia="pl-PL"/>
        </w:rPr>
        <w:t xml:space="preserve">Informacja dla wykonawców polegających na zasobach innych podmiotów na zasadach określonych w art.22a ustawy </w:t>
      </w:r>
      <w:proofErr w:type="spellStart"/>
      <w:r>
        <w:rPr>
          <w:rFonts w:ascii="Times New Roman" w:eastAsiaTheme="minorEastAsia" w:hAnsi="Times New Roman" w:cs="Times New Roman"/>
          <w:b/>
          <w:bCs/>
          <w:color w:val="000000"/>
          <w:u w:val="single"/>
          <w:lang w:eastAsia="pl-PL"/>
        </w:rPr>
        <w:t>Pzp</w:t>
      </w:r>
      <w:proofErr w:type="spellEnd"/>
      <w:r>
        <w:rPr>
          <w:rFonts w:ascii="Times New Roman" w:eastAsiaTheme="minorEastAsia" w:hAnsi="Times New Roman" w:cs="Times New Roman"/>
          <w:b/>
          <w:bCs/>
          <w:color w:val="000000"/>
          <w:u w:val="single"/>
          <w:lang w:eastAsia="pl-PL"/>
        </w:rPr>
        <w:t xml:space="preserve"> oraz zamierzających powierzyć wykonanie części zamówienia podwykonawcom</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 xml:space="preserve">1. Wykonawca może w celu potwierdzenia spełniania warunków udziału w postępowaniu, w stosownych sytuacjach oraz w odniesieniu do konkretnego zamówienia, lub jego części, polegać na </w:t>
      </w:r>
      <w:r>
        <w:rPr>
          <w:rFonts w:ascii="Times New Roman" w:eastAsiaTheme="minorEastAsia" w:hAnsi="Times New Roman" w:cs="Times New Roman"/>
          <w:color w:val="000000"/>
          <w:lang w:eastAsia="pl-PL"/>
        </w:rPr>
        <w:lastRenderedPageBreak/>
        <w:t>zdolnościach technicznych lub zawodowych lub sytuacji finansowej lub ekonomicznej innych podmiotów, niezależnie od charakteru prawnego łączących go z nim stosunków prawnych.</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 xml:space="preserve">2. Wykonawca, który polega na zdolnościach lub sytuacji innych podmiotów, musi udowodnić Zamawiającemu, że realizując zamówienie, będzie dysponował niezbędnymi zasobami tych </w:t>
      </w:r>
      <w:r w:rsidRPr="003054C9">
        <w:rPr>
          <w:rFonts w:ascii="Times New Roman" w:eastAsiaTheme="minorEastAsia" w:hAnsi="Times New Roman" w:cs="Times New Roman"/>
          <w:color w:val="000000"/>
          <w:lang w:eastAsia="pl-PL"/>
        </w:rPr>
        <w:t xml:space="preserve">podmiotów, </w:t>
      </w:r>
      <w:r w:rsidRPr="003054C9">
        <w:rPr>
          <w:rFonts w:ascii="Times New Roman" w:eastAsiaTheme="minorEastAsia" w:hAnsi="Times New Roman" w:cs="Times New Roman"/>
          <w:bCs/>
          <w:color w:val="000000"/>
          <w:lang w:eastAsia="pl-PL"/>
        </w:rPr>
        <w:t>w szczególności przedstawiając zobowiązanie tych podmiotów do oddania mu</w:t>
      </w:r>
      <w:r w:rsidRPr="003054C9">
        <w:rPr>
          <w:rFonts w:ascii="Times New Roman" w:eastAsiaTheme="minorEastAsia" w:hAnsi="Times New Roman" w:cs="Times New Roman"/>
          <w:color w:val="000000"/>
          <w:lang w:eastAsia="pl-PL"/>
        </w:rPr>
        <w:t xml:space="preserve"> </w:t>
      </w:r>
      <w:r w:rsidRPr="003054C9">
        <w:rPr>
          <w:rFonts w:ascii="Times New Roman" w:eastAsiaTheme="minorEastAsia" w:hAnsi="Times New Roman" w:cs="Times New Roman"/>
          <w:bCs/>
          <w:color w:val="000000"/>
          <w:lang w:eastAsia="pl-PL"/>
        </w:rPr>
        <w:t>do dyspozycji niezbędnych zasobów na potrzeby realizacji zamówienia.</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 xml:space="preserve">3.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ustawy </w:t>
      </w:r>
      <w:proofErr w:type="spellStart"/>
      <w:r>
        <w:rPr>
          <w:rFonts w:ascii="Times New Roman" w:eastAsiaTheme="minorEastAsia" w:hAnsi="Times New Roman" w:cs="Times New Roman"/>
          <w:color w:val="000000"/>
          <w:lang w:eastAsia="pl-PL"/>
        </w:rPr>
        <w:t>Pzp</w:t>
      </w:r>
      <w:proofErr w:type="spellEnd"/>
      <w:r>
        <w:rPr>
          <w:rFonts w:ascii="Times New Roman" w:eastAsiaTheme="minorEastAsia" w:hAnsi="Times New Roman" w:cs="Times New Roman"/>
          <w:color w:val="000000"/>
          <w:lang w:eastAsia="pl-PL"/>
        </w:rPr>
        <w:t>.</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4. W odniesieniu do warunków dotyczących wykształcenia, kwalifikacji zawodowych lub doświadczenia, Wykonawcy mogą polegać na zdolnościach innych podmiotów, jeśli podmioty te zrealizują usługi, do realizacji których te zdolności są wymagane.</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5. Jeżeli zdolności techniczne lub zawodowe podmiotu, o którym mowa w pkt 1, nie potwierdzają spełnienia przez Wykonawcę warunków udziału w postępowaniu lub zachodzą wobec tych podmiotów podstawy wykluczenia, Zamawiający żąda, aby Wykonawca w terminie określonym przez Zamawiającego:</w:t>
      </w:r>
    </w:p>
    <w:p w:rsidR="006B7E40" w:rsidRDefault="006B7E40" w:rsidP="006B7E40">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1) zastąpił ten podmiot innym podmiotem lub podmiotami lub</w:t>
      </w:r>
    </w:p>
    <w:p w:rsidR="006B7E40" w:rsidRDefault="006B7E40" w:rsidP="006B7E40">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2) zobowiązał się do osobistego wykonania odpowiedniej części zamówienia, jeżeli wykaże zdolności techniczne lub zawodowe lub sytuację finansową lub ekonomiczną, o których mowa w pkt 1.</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7.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rozdziale VII pkt 1 SIWZ.</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 xml:space="preserve">8. W celu oceny, czy Wykonawca polegając na zdolnościach lub sytuacji innych podmiotów na zasadach określonych w art. 22a ustawy </w:t>
      </w:r>
      <w:proofErr w:type="spellStart"/>
      <w:r>
        <w:rPr>
          <w:rFonts w:ascii="Times New Roman" w:eastAsiaTheme="minorEastAsia" w:hAnsi="Times New Roman" w:cs="Times New Roman"/>
          <w:color w:val="000000"/>
          <w:lang w:eastAsia="pl-PL"/>
        </w:rPr>
        <w:t>Pzp</w:t>
      </w:r>
      <w:proofErr w:type="spellEnd"/>
      <w:r>
        <w:rPr>
          <w:rFonts w:ascii="Times New Roman" w:eastAsiaTheme="minorEastAsia" w:hAnsi="Times New Roman" w:cs="Times New Roman"/>
          <w:color w:val="000000"/>
          <w:lang w:eastAsia="pl-PL"/>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6B7E40" w:rsidRDefault="006B7E40" w:rsidP="006B7E40">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1) zakres dostępnych Wykonawcy zasobów innego podmiotu;</w:t>
      </w:r>
    </w:p>
    <w:p w:rsidR="006B7E40" w:rsidRDefault="006B7E40" w:rsidP="006B7E40">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2) sposób wykorzystania zasobów innego podmiotu, przez Wykonawcę, przy wykonywaniu</w:t>
      </w:r>
    </w:p>
    <w:p w:rsidR="006B7E40" w:rsidRDefault="006B7E40" w:rsidP="006B7E40">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zamówienia publicznego;</w:t>
      </w:r>
    </w:p>
    <w:p w:rsidR="006B7E40" w:rsidRDefault="006B7E40" w:rsidP="006B7E40">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3) zakres i okres udziału innego podmiotu przy wykonywaniu zamówienia publicznego;</w:t>
      </w:r>
    </w:p>
    <w:p w:rsidR="006B7E40" w:rsidRDefault="006B7E40" w:rsidP="006B7E40">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4) czy podmiot, na zdolnościach którego wykonawca polega w odniesieniu do warunków udziału w postępowaniu dotyczących wykształcenia, kwalifikacji zawodowych lub doświadczenia, zrealizuje roboty budowlane lub usługi, których wskazane zdolności dotyczą.</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lastRenderedPageBreak/>
        <w:t>9. Wykonawca, który zamierza powierzyć wykonanie części zamówienia podwykonawcom, na etapie postępowania o udzielenia zamówienia publicznego jest zobowiązany wskazać w ofercie części zamówienia, których wykonanie zamierza powierzyć podwykonawcom oraz podać firmy podwykonawców. W przeciwnym wypadku Zamawiający uzna, że Wykonawca nie zamierza powierzać podwykonawcom żadnej części zamówienia.</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 xml:space="preserve">10. Jeżeli zmiana albo rezygnacja z podwykonawcy dotyczy podmiotu, na którego zasoby Wykonawca powoływał się, na zasadach określonych w art. 22a ust. 1 ustawy </w:t>
      </w:r>
      <w:proofErr w:type="spellStart"/>
      <w:r>
        <w:rPr>
          <w:rFonts w:ascii="Times New Roman" w:eastAsiaTheme="minorEastAsia" w:hAnsi="Times New Roman" w:cs="Times New Roman"/>
          <w:color w:val="000000"/>
          <w:lang w:eastAsia="pl-PL"/>
        </w:rPr>
        <w:t>Pzp</w:t>
      </w:r>
      <w:proofErr w:type="spellEnd"/>
      <w:r>
        <w:rPr>
          <w:rFonts w:ascii="Times New Roman" w:eastAsiaTheme="minorEastAsia" w:hAnsi="Times New Roman" w:cs="Times New Roman"/>
          <w:color w:val="000000"/>
          <w:lang w:eastAsia="pl-P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11. Jeżeli Zamawiający stwierdzi, że wobec danego podwykonawcy zachodzą podstawy wykluczenia, Wykonawca obowiązany jest zastąpić tego podwykonawcę lub zrezygnować z powierzenia wykonania części zamówienia podwykonawcy.</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12. Powierzenie wykonania części zamówienia podwykonawcom nie zwalnia Wykonawcy z odpowiedzialności za należyte wykonanie tego zamówienia.</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b/>
          <w:bCs/>
          <w:color w:val="000000"/>
          <w:lang w:eastAsia="pl-PL"/>
        </w:rPr>
      </w:pPr>
      <w:r>
        <w:rPr>
          <w:rFonts w:ascii="Times New Roman" w:eastAsiaTheme="minorEastAsia" w:hAnsi="Times New Roman" w:cs="Times New Roman"/>
          <w:b/>
          <w:bCs/>
          <w:color w:val="000000"/>
          <w:lang w:eastAsia="pl-PL"/>
        </w:rPr>
        <w:t xml:space="preserve">IX. </w:t>
      </w:r>
      <w:r>
        <w:rPr>
          <w:rFonts w:ascii="Times New Roman" w:eastAsiaTheme="minorEastAsia" w:hAnsi="Times New Roman" w:cs="Times New Roman"/>
          <w:b/>
          <w:bCs/>
          <w:color w:val="000000"/>
          <w:u w:val="single"/>
          <w:lang w:eastAsia="pl-PL"/>
        </w:rPr>
        <w:t>Informacja dla wykonawców wspólnie ubiegających się o udzielenie zamówienia</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1. 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2. W przypadku Wykonawców wspólnie ubiegających się o udzielenie zamówienia:</w:t>
      </w:r>
    </w:p>
    <w:p w:rsidR="006B7E40" w:rsidRDefault="006B7E40" w:rsidP="006B7E40">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1) żaden z Wykonawców nie może podlegać wykluczeniu oraz Wykonawcy wykazują spełnianie warunków udziału w postępowaniu zgodnie z ppkt 4;</w:t>
      </w:r>
    </w:p>
    <w:p w:rsidR="006B7E40" w:rsidRDefault="006B7E40" w:rsidP="006B7E40">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2) oświadczenie, o którym mowa w rozdziale VII pkt 1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6B7E40" w:rsidRDefault="006B7E40" w:rsidP="006B7E40">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3) oświadczenie o przynależności lub braku przynależności do tej samej grupy kapitałowej, o którym mowa w rozdziale VII pkt 2 SIWZ składa każdy z Wykonawców wspólnie ubiegających się o zamówienie;</w:t>
      </w:r>
    </w:p>
    <w:p w:rsidR="006B7E40" w:rsidRDefault="006B7E40" w:rsidP="006B7E40">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4) Wykonawcy zobowiązani są, na wezwanie Zamawiającego, złożyć dokumenty i oświadczenia, o których mowa rozdziale VII pkt 5 SIWZ, przy czym składa je odpowiednio Wykonawca/-y, który/którzy wykazuje/-ą spełnianie warunku w zakresie opisanym w rozdziale V pkt 2 SIWZ.</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p>
    <w:p w:rsidR="00C76464" w:rsidRDefault="00C76464"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b/>
          <w:bCs/>
          <w:color w:val="000000"/>
          <w:lang w:eastAsia="pl-PL"/>
        </w:rPr>
      </w:pPr>
      <w:r>
        <w:rPr>
          <w:rFonts w:ascii="Times New Roman" w:eastAsiaTheme="minorEastAsia" w:hAnsi="Times New Roman" w:cs="Times New Roman"/>
          <w:b/>
          <w:bCs/>
          <w:color w:val="000000"/>
          <w:lang w:eastAsia="pl-PL"/>
        </w:rPr>
        <w:lastRenderedPageBreak/>
        <w:t xml:space="preserve">X. </w:t>
      </w:r>
      <w:r>
        <w:rPr>
          <w:rFonts w:ascii="Times New Roman" w:eastAsiaTheme="minorEastAsia" w:hAnsi="Times New Roman" w:cs="Times New Roman"/>
          <w:b/>
          <w:bCs/>
          <w:color w:val="000000"/>
          <w:u w:val="single"/>
          <w:lang w:eastAsia="pl-PL"/>
        </w:rPr>
        <w:t>Informacje o sposobie porozumiewania się Zamawiającego z Wykonawcami oraz wskazanie osób uprawnionych do porozumiewania się z wykonawcami</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1. W prowadzonym postępowaniu wszelkie oświadczenia, wnioski, zawiadomienia oraz informacje przekazywane będą w formie pisemnej, faksem lub drogą elektroniczną.</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2. W przypadku przekazywania pism faksem lub drogą elektroniczną, każda ze stron na żądanie drugiej strony niezwłocznie potwierdza fakt ich otrzymania.</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3. Adres, numery telefonów, faksu i adres poczty elektronicznej zamawiającego zostały podane na stronie 1 specyfikacji.</w:t>
      </w:r>
    </w:p>
    <w:p w:rsidR="0062527E" w:rsidRDefault="006B7E40" w:rsidP="006B7E40">
      <w:pPr>
        <w:autoSpaceDE w:val="0"/>
        <w:autoSpaceDN w:val="0"/>
        <w:adjustRightInd w:val="0"/>
        <w:spacing w:after="0" w:line="360" w:lineRule="auto"/>
        <w:jc w:val="both"/>
        <w:rPr>
          <w:rFonts w:ascii="Times New Roman" w:eastAsiaTheme="minorEastAsia" w:hAnsi="Times New Roman" w:cs="Times New Roman"/>
          <w:bCs/>
          <w:color w:val="000000"/>
          <w:lang w:eastAsia="pl-PL"/>
        </w:rPr>
      </w:pPr>
      <w:r>
        <w:rPr>
          <w:rFonts w:ascii="Times New Roman" w:eastAsiaTheme="minorEastAsia" w:hAnsi="Times New Roman" w:cs="Times New Roman"/>
          <w:color w:val="000000"/>
          <w:lang w:eastAsia="pl-PL"/>
        </w:rPr>
        <w:t xml:space="preserve">4. </w:t>
      </w:r>
      <w:r>
        <w:rPr>
          <w:rFonts w:ascii="Times New Roman" w:eastAsiaTheme="minorEastAsia" w:hAnsi="Times New Roman" w:cs="Times New Roman"/>
          <w:bCs/>
          <w:color w:val="000000"/>
          <w:lang w:eastAsia="pl-PL"/>
        </w:rPr>
        <w:t xml:space="preserve">Do porozumiewania się z wykonawcami upoważnione są następujące osoby: </w:t>
      </w:r>
    </w:p>
    <w:p w:rsidR="006B7E40" w:rsidRPr="00BD5650" w:rsidRDefault="006B7E40" w:rsidP="006B7E40">
      <w:pPr>
        <w:autoSpaceDE w:val="0"/>
        <w:autoSpaceDN w:val="0"/>
        <w:adjustRightInd w:val="0"/>
        <w:spacing w:after="0" w:line="360" w:lineRule="auto"/>
        <w:jc w:val="both"/>
        <w:rPr>
          <w:rFonts w:ascii="Times New Roman" w:eastAsiaTheme="minorEastAsia" w:hAnsi="Times New Roman" w:cs="Times New Roman"/>
          <w:b/>
          <w:lang w:eastAsia="pl-PL"/>
        </w:rPr>
      </w:pPr>
      <w:r w:rsidRPr="00BD5650">
        <w:rPr>
          <w:rFonts w:ascii="Times New Roman" w:eastAsiaTheme="minorEastAsia" w:hAnsi="Times New Roman" w:cs="Times New Roman"/>
          <w:b/>
          <w:lang w:eastAsia="pl-PL"/>
        </w:rPr>
        <w:t xml:space="preserve">Iwona Kowalska – tel. 48 664 30 91 wew. 55; email: </w:t>
      </w:r>
      <w:hyperlink r:id="rId15" w:history="1">
        <w:r w:rsidR="00B56BAF" w:rsidRPr="00BD5650">
          <w:rPr>
            <w:rStyle w:val="Hipercze"/>
            <w:rFonts w:eastAsiaTheme="minorEastAsia"/>
            <w:b/>
            <w:color w:val="auto"/>
            <w:u w:val="none"/>
            <w:lang w:eastAsia="pl-PL"/>
          </w:rPr>
          <w:t>i.kowalska@grojecmiasto.pl</w:t>
        </w:r>
      </w:hyperlink>
    </w:p>
    <w:p w:rsidR="00B56BAF" w:rsidRPr="00BD5650" w:rsidRDefault="00B56BAF" w:rsidP="006B7E40">
      <w:pPr>
        <w:autoSpaceDE w:val="0"/>
        <w:autoSpaceDN w:val="0"/>
        <w:adjustRightInd w:val="0"/>
        <w:spacing w:after="0" w:line="360" w:lineRule="auto"/>
        <w:jc w:val="both"/>
        <w:rPr>
          <w:rFonts w:ascii="Times New Roman" w:eastAsiaTheme="minorEastAsia" w:hAnsi="Times New Roman" w:cs="Times New Roman"/>
          <w:b/>
          <w:bCs/>
          <w:color w:val="000000"/>
          <w:lang w:eastAsia="pl-PL"/>
        </w:rPr>
      </w:pPr>
      <w:r w:rsidRPr="00BD5650">
        <w:rPr>
          <w:rFonts w:ascii="Times New Roman" w:eastAsiaTheme="minorEastAsia" w:hAnsi="Times New Roman" w:cs="Times New Roman"/>
          <w:b/>
          <w:lang w:eastAsia="pl-PL"/>
        </w:rPr>
        <w:t>Monika Maciak – tel. 48 664 30 91 wew. 203; email: monika.maciak@grojecmiasto.pl</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5. Przed upływem terminu składania ofert Zamawiający może zmienić treść specyfikacji. Zmiana zostanie doręczona Wykonawcom, którym przekazano specyfikację istotnych warunków zamówienia oraz zostanie zamieszczona na stronie internetowej</w:t>
      </w:r>
      <w:r>
        <w:rPr>
          <w:rFonts w:ascii="Times New Roman" w:eastAsiaTheme="minorEastAsia" w:hAnsi="Times New Roman" w:cs="Times New Roman"/>
          <w:b/>
          <w:bCs/>
          <w:color w:val="000000"/>
          <w:lang w:eastAsia="pl-PL"/>
        </w:rPr>
        <w:t xml:space="preserve">, </w:t>
      </w:r>
      <w:r>
        <w:rPr>
          <w:rFonts w:ascii="Times New Roman" w:eastAsiaTheme="minorEastAsia" w:hAnsi="Times New Roman" w:cs="Times New Roman"/>
          <w:color w:val="000000"/>
          <w:lang w:eastAsia="pl-PL"/>
        </w:rPr>
        <w:t>na której jest udostępniona specyfikacja.</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6. Wykonawca może zwrócić się do Zamawiającego o wyjaśnienie treści specyfikacji istotnych warunków zamówienia. Zamawiający jest zobowiązany udzielić wyjaśnień niezwłocznie, jednak nie później niż na 2 dni przed terminem otwarcia ofert, pod warunkiem, że wniosek o wyjaśnienie treści specyfikacji istotnych warunków zamówienia wpłynął do Zamawiającego nie później niż do końca dnia, w którym upływa połowa wyznaczonego terminu składania ofert.</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Treść zapytań wraz z wyjaśnieniami zostanie jednocześnie przesłana wszystkim Wykonawcom, którym Zamawiający przekazał specyfikację istotnych warunków zamówienia, bez ujawnienia źródła zapytania oraz zamieszczona na stronie internetowej Zamawiającego.</w:t>
      </w:r>
    </w:p>
    <w:p w:rsidR="00B56BAF" w:rsidRDefault="00B56BAF"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b/>
          <w:bCs/>
          <w:color w:val="000000"/>
          <w:u w:val="single"/>
          <w:lang w:eastAsia="pl-PL"/>
        </w:rPr>
      </w:pPr>
      <w:r>
        <w:rPr>
          <w:rFonts w:ascii="Times New Roman" w:eastAsiaTheme="minorEastAsia" w:hAnsi="Times New Roman" w:cs="Times New Roman"/>
          <w:b/>
          <w:bCs/>
          <w:color w:val="000000"/>
          <w:lang w:eastAsia="pl-PL"/>
        </w:rPr>
        <w:t xml:space="preserve">XI. </w:t>
      </w:r>
      <w:r>
        <w:rPr>
          <w:rFonts w:ascii="Times New Roman" w:eastAsiaTheme="minorEastAsia" w:hAnsi="Times New Roman" w:cs="Times New Roman"/>
          <w:b/>
          <w:bCs/>
          <w:color w:val="000000"/>
          <w:u w:val="single"/>
          <w:lang w:eastAsia="pl-PL"/>
        </w:rPr>
        <w:t>Wymagania dotyczące wadium</w:t>
      </w:r>
    </w:p>
    <w:p w:rsidR="00B56BAF" w:rsidRDefault="00B56BAF" w:rsidP="00B56BAF">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lang w:eastAsia="pl-PL"/>
        </w:rPr>
        <w:t xml:space="preserve">Zamawiający </w:t>
      </w:r>
      <w:r w:rsidR="001C0237">
        <w:rPr>
          <w:rFonts w:ascii="Times New Roman" w:eastAsiaTheme="minorEastAsia" w:hAnsi="Times New Roman" w:cs="Times New Roman"/>
          <w:lang w:eastAsia="pl-PL"/>
        </w:rPr>
        <w:t xml:space="preserve">nie wymaga </w:t>
      </w:r>
      <w:r>
        <w:rPr>
          <w:rFonts w:ascii="Times New Roman" w:eastAsiaTheme="minorEastAsia" w:hAnsi="Times New Roman" w:cs="Times New Roman"/>
          <w:lang w:eastAsia="pl-PL"/>
        </w:rPr>
        <w:t>wniesienia przez wykonawców wadium</w:t>
      </w:r>
      <w:r w:rsidR="001C0237">
        <w:rPr>
          <w:rFonts w:ascii="Times New Roman" w:eastAsiaTheme="minorEastAsia" w:hAnsi="Times New Roman" w:cs="Times New Roman"/>
          <w:color w:val="000000"/>
          <w:lang w:eastAsia="pl-PL"/>
        </w:rPr>
        <w:t>.</w:t>
      </w:r>
    </w:p>
    <w:p w:rsidR="0062527E" w:rsidRDefault="0062527E" w:rsidP="006B7E40">
      <w:pPr>
        <w:autoSpaceDE w:val="0"/>
        <w:autoSpaceDN w:val="0"/>
        <w:adjustRightInd w:val="0"/>
        <w:spacing w:after="0" w:line="360" w:lineRule="auto"/>
        <w:jc w:val="both"/>
        <w:rPr>
          <w:rFonts w:ascii="Times New Roman" w:eastAsiaTheme="minorEastAsia" w:hAnsi="Times New Roman" w:cs="Times New Roman"/>
          <w:b/>
          <w:bCs/>
          <w:color w:val="000000"/>
          <w:lang w:eastAsia="pl-PL"/>
        </w:rPr>
      </w:pP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b/>
          <w:bCs/>
          <w:color w:val="000000"/>
          <w:lang w:eastAsia="pl-PL"/>
        </w:rPr>
      </w:pPr>
      <w:r>
        <w:rPr>
          <w:rFonts w:ascii="Times New Roman" w:eastAsiaTheme="minorEastAsia" w:hAnsi="Times New Roman" w:cs="Times New Roman"/>
          <w:b/>
          <w:bCs/>
          <w:color w:val="000000"/>
          <w:lang w:eastAsia="pl-PL"/>
        </w:rPr>
        <w:t xml:space="preserve">XII. </w:t>
      </w:r>
      <w:r>
        <w:rPr>
          <w:rFonts w:ascii="Times New Roman" w:eastAsiaTheme="minorEastAsia" w:hAnsi="Times New Roman" w:cs="Times New Roman"/>
          <w:b/>
          <w:bCs/>
          <w:color w:val="000000"/>
          <w:u w:val="single"/>
          <w:lang w:eastAsia="pl-PL"/>
        </w:rPr>
        <w:t>Termin związania ofertą</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 xml:space="preserve">1. Wykonawca pozostaje związany złożoną ofertą przez okres 30 dni. Bieg terminu związania ofertą rozpoczyna się wraz z upływem terminu składania ofert (art.85 ust.5 ustawy </w:t>
      </w:r>
      <w:proofErr w:type="spellStart"/>
      <w:r>
        <w:rPr>
          <w:rFonts w:ascii="Times New Roman" w:eastAsiaTheme="minorEastAsia" w:hAnsi="Times New Roman" w:cs="Times New Roman"/>
          <w:color w:val="000000"/>
          <w:lang w:eastAsia="pl-PL"/>
        </w:rPr>
        <w:t>Pzp</w:t>
      </w:r>
      <w:proofErr w:type="spellEnd"/>
      <w:r>
        <w:rPr>
          <w:rFonts w:ascii="Times New Roman" w:eastAsiaTheme="minorEastAsia" w:hAnsi="Times New Roman" w:cs="Times New Roman"/>
          <w:color w:val="000000"/>
          <w:lang w:eastAsia="pl-PL"/>
        </w:rPr>
        <w:t>).</w:t>
      </w:r>
    </w:p>
    <w:p w:rsidR="004306C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6B7E40" w:rsidRDefault="004306C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 xml:space="preserve">3. Zawiadomienie w tej sprawie przekazane zostanie w formie prośby o wyrażenie zgody. </w:t>
      </w:r>
      <w:r w:rsidR="00610E5B">
        <w:rPr>
          <w:rFonts w:ascii="Times New Roman" w:eastAsiaTheme="minorEastAsia" w:hAnsi="Times New Roman" w:cs="Times New Roman"/>
          <w:color w:val="000000"/>
          <w:lang w:eastAsia="pl-PL"/>
        </w:rPr>
        <w:t xml:space="preserve"> </w:t>
      </w:r>
    </w:p>
    <w:p w:rsidR="00567CF3" w:rsidRDefault="00567CF3" w:rsidP="006B7E40">
      <w:pPr>
        <w:autoSpaceDE w:val="0"/>
        <w:autoSpaceDN w:val="0"/>
        <w:adjustRightInd w:val="0"/>
        <w:spacing w:after="0" w:line="360" w:lineRule="auto"/>
        <w:jc w:val="both"/>
        <w:rPr>
          <w:rFonts w:ascii="Times New Roman" w:eastAsiaTheme="minorEastAsia" w:hAnsi="Times New Roman" w:cs="Times New Roman"/>
          <w:b/>
          <w:bCs/>
          <w:color w:val="000000"/>
          <w:lang w:eastAsia="pl-PL"/>
        </w:rPr>
      </w:pP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b/>
          <w:bCs/>
          <w:color w:val="000000"/>
          <w:lang w:eastAsia="pl-PL"/>
        </w:rPr>
      </w:pPr>
      <w:r>
        <w:rPr>
          <w:rFonts w:ascii="Times New Roman" w:eastAsiaTheme="minorEastAsia" w:hAnsi="Times New Roman" w:cs="Times New Roman"/>
          <w:b/>
          <w:bCs/>
          <w:color w:val="000000"/>
          <w:lang w:eastAsia="pl-PL"/>
        </w:rPr>
        <w:t xml:space="preserve">XIII. </w:t>
      </w:r>
      <w:r>
        <w:rPr>
          <w:rFonts w:ascii="Times New Roman" w:eastAsiaTheme="minorEastAsia" w:hAnsi="Times New Roman" w:cs="Times New Roman"/>
          <w:b/>
          <w:bCs/>
          <w:color w:val="000000"/>
          <w:u w:val="single"/>
          <w:lang w:eastAsia="pl-PL"/>
        </w:rPr>
        <w:t>Opis sposobu przygotowania ofert</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1. Oferta musi obejmować przedmiot zamówienia i być sporządzona zgodnie z wymaganiami określonymi w SIWZ na formularzu o treści zgodnej z w</w:t>
      </w:r>
      <w:r w:rsidR="0062527E">
        <w:rPr>
          <w:rFonts w:ascii="Times New Roman" w:eastAsiaTheme="minorEastAsia" w:hAnsi="Times New Roman" w:cs="Times New Roman"/>
          <w:color w:val="000000"/>
          <w:lang w:eastAsia="pl-PL"/>
        </w:rPr>
        <w:t xml:space="preserve">zorem stanowiącym </w:t>
      </w:r>
      <w:r w:rsidR="0062527E" w:rsidRPr="000829B7">
        <w:rPr>
          <w:rFonts w:ascii="Times New Roman" w:eastAsiaTheme="minorEastAsia" w:hAnsi="Times New Roman" w:cs="Times New Roman"/>
          <w:lang w:eastAsia="pl-PL"/>
        </w:rPr>
        <w:t xml:space="preserve">załącznik nr </w:t>
      </w:r>
      <w:r w:rsidR="003A7372" w:rsidRPr="000829B7">
        <w:rPr>
          <w:rFonts w:ascii="Times New Roman" w:eastAsiaTheme="minorEastAsia" w:hAnsi="Times New Roman" w:cs="Times New Roman"/>
          <w:lang w:eastAsia="pl-PL"/>
        </w:rPr>
        <w:t>1</w:t>
      </w:r>
      <w:r>
        <w:rPr>
          <w:rFonts w:ascii="Times New Roman" w:eastAsiaTheme="minorEastAsia" w:hAnsi="Times New Roman" w:cs="Times New Roman"/>
          <w:color w:val="000000"/>
          <w:lang w:eastAsia="pl-PL"/>
        </w:rPr>
        <w:t xml:space="preserve"> do SIWZ.</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lastRenderedPageBreak/>
        <w:t>2. Wykonawca odpowiada za prawdziwość danych i informacji zawartych w ofercie i dokumentach składanych wraz z ofertą. Zamawiający zastrzega sobie prawo do sprawdzenia danych podanych przez Wykonawcę w ofercie.</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3. Wykonawca ma prawo złożyć tylko jedną ofertę. Złożenie większej liczby ofert lub oferty zawierającej rozwiązania alternatywne lub oferty wariantowej, spowoduje odrzucenie wszystkich ofert złożonych przez danego Wykonawcę.</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4. Oferta musi spełniać następujące wymagania:</w:t>
      </w:r>
    </w:p>
    <w:p w:rsidR="006B7E40" w:rsidRDefault="006B7E40" w:rsidP="006B7E40">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1) musi zostać sporządzona w języku polskim z zachowaniem formy pisemnej pod rygorem nieważności;</w:t>
      </w:r>
    </w:p>
    <w:p w:rsidR="006B7E40" w:rsidRDefault="006B7E40" w:rsidP="006B7E40">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2) ofertę opracowuje Wykonawca zgodnie z wymogami SIWZ. Załączniki i dokumenty powinny być sporządzone wg wzorów i wymogów SIWZ;</w:t>
      </w:r>
    </w:p>
    <w:p w:rsidR="006B7E40" w:rsidRDefault="006B7E40" w:rsidP="006B7E40">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3) dopuszcza się złożenie oferty oraz załączników do oferty na formularzach przepisanych przez Wykonawcę ze ścisłym zachowaniem treści otrzymanego formularza ofertowego załączników;</w:t>
      </w:r>
    </w:p>
    <w:p w:rsidR="006B7E40" w:rsidRDefault="006B7E40" w:rsidP="006B7E40">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4) zaleca się napisanie oferty na maszynie lub komputerze. Zamawiający dopuszcza wypełnienie druku oferty oraz załączników do oferty, ręcznie długopisem lub nieścieralnym atramentem, czytelnym pismem;</w:t>
      </w:r>
    </w:p>
    <w:p w:rsidR="006B7E40" w:rsidRDefault="006B7E40" w:rsidP="006B7E40">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5) zaleca się, aby każda zapisana strona oferty wraz z załącznikami była ponumerowana kolejnymi numerami, w prawym górnym rogu strony, w celu uniknięcia dekompletacji oferty;</w:t>
      </w:r>
    </w:p>
    <w:p w:rsidR="006B7E40" w:rsidRDefault="006B7E40" w:rsidP="006B7E40">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6) formularz oferty i wszystkie dokumenty (również te złożone na załączonych do SIWZ wzorach) muszą być podpisane; za podpisanie uznaje się własnoręczny podpis z pieczątką imienną przez osobę(-y) upoważnioną(-e) do reprezentowania zgodnie z zasadami  reprezentacji Wykonawcy;</w:t>
      </w:r>
    </w:p>
    <w:p w:rsidR="006B7E40" w:rsidRDefault="006B7E40" w:rsidP="006B7E40">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7) poprawki lub zmiany w ofercie powinny być parafowane własnoręcznie przez osobę (-y) podpisującą(-e) ofertę i opatrzone datą;</w:t>
      </w:r>
    </w:p>
    <w:p w:rsidR="006B7E40" w:rsidRDefault="006B7E40" w:rsidP="006B7E40">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8)  zaleca się, aby oferta była trwale spięta;</w:t>
      </w:r>
    </w:p>
    <w:p w:rsidR="006B7E40" w:rsidRDefault="006B7E40" w:rsidP="006B7E40">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 xml:space="preserve">9) w przypadku, gdy Wykonawcę reprezentuje pełnomocnik do oferty musi być załączone pełnomocnictwo określające jego zakres i podpisane przez osoby uprawnione do reprezentacji mocodawcy. </w:t>
      </w:r>
      <w:r>
        <w:rPr>
          <w:rFonts w:ascii="Times New Roman" w:eastAsiaTheme="minorEastAsia" w:hAnsi="Times New Roman" w:cs="Times New Roman"/>
          <w:bCs/>
          <w:color w:val="000000"/>
          <w:lang w:eastAsia="pl-PL"/>
        </w:rPr>
        <w:t>Pełnomocnictwo do podpisania oferty należy złożyć</w:t>
      </w:r>
      <w:r>
        <w:rPr>
          <w:rFonts w:ascii="Times New Roman" w:eastAsiaTheme="minorEastAsia" w:hAnsi="Times New Roman" w:cs="Times New Roman"/>
          <w:color w:val="000000"/>
          <w:lang w:eastAsia="pl-PL"/>
        </w:rPr>
        <w:t xml:space="preserve"> </w:t>
      </w:r>
      <w:r>
        <w:rPr>
          <w:rFonts w:ascii="Times New Roman" w:eastAsiaTheme="minorEastAsia" w:hAnsi="Times New Roman" w:cs="Times New Roman"/>
          <w:bCs/>
          <w:color w:val="000000"/>
          <w:lang w:eastAsia="pl-PL"/>
        </w:rPr>
        <w:t>w oryginale lub notarialnie poświadczonej kopii</w:t>
      </w:r>
      <w:r>
        <w:rPr>
          <w:rFonts w:ascii="Times New Roman" w:eastAsiaTheme="minorEastAsia" w:hAnsi="Times New Roman" w:cs="Times New Roman"/>
          <w:color w:val="000000"/>
          <w:lang w:eastAsia="pl-PL"/>
        </w:rPr>
        <w:t>;</w:t>
      </w:r>
    </w:p>
    <w:p w:rsidR="006B7E40" w:rsidRDefault="00C76464" w:rsidP="006B7E40">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 xml:space="preserve">10) </w:t>
      </w:r>
      <w:r w:rsidR="006B7E40">
        <w:rPr>
          <w:rFonts w:ascii="Times New Roman" w:eastAsiaTheme="minorEastAsia" w:hAnsi="Times New Roman" w:cs="Times New Roman"/>
          <w:color w:val="000000"/>
          <w:lang w:eastAsia="pl-PL"/>
        </w:rPr>
        <w:t>w przypadku, gdy Wykonawca zamierza powierzyć część (zakres) zamówienia podwykonawcom, w ofercie musi podać, która z części zostanie im powierzona</w:t>
      </w:r>
      <w:r w:rsidR="006B7E40">
        <w:rPr>
          <w:rFonts w:ascii="Times New Roman" w:eastAsiaTheme="minorEastAsia" w:hAnsi="Times New Roman" w:cs="Times New Roman"/>
          <w:color w:val="0000FF"/>
          <w:lang w:eastAsia="pl-PL"/>
        </w:rPr>
        <w:t xml:space="preserve">. </w:t>
      </w:r>
      <w:r w:rsidR="006B7E40">
        <w:rPr>
          <w:rFonts w:ascii="Times New Roman" w:eastAsiaTheme="minorEastAsia" w:hAnsi="Times New Roman" w:cs="Times New Roman"/>
          <w:color w:val="000000"/>
          <w:lang w:eastAsia="pl-PL"/>
        </w:rPr>
        <w:t>Brak złożenia oświadczenia o podwykonawcach zostanie uznany jako informacja, że całe zamówienie będzie realizowane wyłącznie przez Wykonawcę.</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5. We wszystkich przypadkach, gdzie jest mowa o pieczątkach, Zamawiający dopuszcza złożenie czytelnego zapisu o treści pieczęci, np.: nazwa Wykonawcy, siedziba lub czytelny podpis w przypadku pieczęci imiennej.</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 xml:space="preserve">6. 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w:t>
      </w:r>
      <w:r>
        <w:rPr>
          <w:rFonts w:ascii="Times New Roman" w:eastAsiaTheme="minorEastAsia" w:hAnsi="Times New Roman" w:cs="Times New Roman"/>
          <w:color w:val="000000"/>
          <w:lang w:eastAsia="pl-PL"/>
        </w:rPr>
        <w:lastRenderedPageBreak/>
        <w:t>„Informacje stanowiące tajemnicę przedsiębiorstwa w rozumieniu art. 11 ust. 4 ustawy z dnia 16 kwietnia 1993 r. o zwalczaniu nieuczciwej konkurencji (Dz. U. z 2003 r., nr 153, poz.1503, z późn. zm.) i dołączone do oferty, zaleca się aby były trwale, oddzielnie spięte.</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7. Odrzucenie oferty:</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 xml:space="preserve">Zamawiający odrzuca ofertę w przypadku wystąpienia jednej z przesłanek określonych w art. 89 ustawy </w:t>
      </w:r>
      <w:proofErr w:type="spellStart"/>
      <w:r>
        <w:rPr>
          <w:rFonts w:ascii="Times New Roman" w:eastAsiaTheme="minorEastAsia" w:hAnsi="Times New Roman" w:cs="Times New Roman"/>
          <w:color w:val="000000"/>
          <w:lang w:eastAsia="pl-PL"/>
        </w:rPr>
        <w:t>Pzp</w:t>
      </w:r>
      <w:proofErr w:type="spellEnd"/>
      <w:r>
        <w:rPr>
          <w:rFonts w:ascii="Times New Roman" w:eastAsiaTheme="minorEastAsia" w:hAnsi="Times New Roman" w:cs="Times New Roman"/>
          <w:color w:val="000000"/>
          <w:lang w:eastAsia="pl-PL"/>
        </w:rPr>
        <w:t>. Ofertę Wykonawcy wykluczonego z postępowania Zamawiający uznaje za odrzuconą.</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8. Zabezpieczenie oferty:</w:t>
      </w:r>
    </w:p>
    <w:p w:rsidR="006B7E40" w:rsidRDefault="006B7E40" w:rsidP="006B7E40">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1) Wykonawca odpowiada za prawidłowość i komplet</w:t>
      </w:r>
      <w:r w:rsidR="004306C0">
        <w:rPr>
          <w:rFonts w:ascii="Times New Roman" w:eastAsiaTheme="minorEastAsia" w:hAnsi="Times New Roman" w:cs="Times New Roman"/>
          <w:color w:val="000000"/>
          <w:lang w:eastAsia="pl-PL"/>
        </w:rPr>
        <w:t>ność oferty.</w:t>
      </w:r>
    </w:p>
    <w:p w:rsidR="006B7E40" w:rsidRDefault="006B7E40" w:rsidP="006B7E40">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2) Ofertę umieszcza się w kopercie wewnętrznej zaadresowanej na adres Wykonawcy, tę zaś umieszcza się w kopercie zewnętrznej zaadresowanej na adres Zamawiającego.</w:t>
      </w:r>
    </w:p>
    <w:p w:rsidR="000E7E37" w:rsidRPr="0005325B" w:rsidRDefault="006B7E40" w:rsidP="0005325B">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9. Na obu kopertach należy dodatkowo umieścić napis oferta na:</w:t>
      </w:r>
      <w:r w:rsidR="000E7E37" w:rsidRPr="000E7E37">
        <w:rPr>
          <w:rFonts w:ascii="Times New Roman" w:eastAsiaTheme="minorEastAsia" w:hAnsi="Times New Roman" w:cs="Times New Roman"/>
          <w:b/>
          <w:u w:val="single"/>
          <w:lang w:eastAsia="pl-PL"/>
        </w:rPr>
        <w:t xml:space="preserve"> </w:t>
      </w:r>
    </w:p>
    <w:p w:rsidR="000E7E37" w:rsidRPr="00CB1443" w:rsidRDefault="00CF1469" w:rsidP="006B7E40">
      <w:pPr>
        <w:autoSpaceDE w:val="0"/>
        <w:autoSpaceDN w:val="0"/>
        <w:adjustRightInd w:val="0"/>
        <w:spacing w:after="0" w:line="360" w:lineRule="auto"/>
        <w:jc w:val="both"/>
        <w:rPr>
          <w:rFonts w:ascii="Times New Roman" w:eastAsiaTheme="minorEastAsia" w:hAnsi="Times New Roman" w:cs="Times New Roman"/>
          <w:b/>
          <w:bCs/>
          <w:lang w:eastAsia="pl-PL"/>
        </w:rPr>
      </w:pPr>
      <w:r>
        <w:rPr>
          <w:rFonts w:ascii="Times New Roman" w:eastAsiaTheme="minorEastAsia" w:hAnsi="Times New Roman" w:cs="Times New Roman"/>
          <w:b/>
          <w:lang w:eastAsia="pl-PL"/>
        </w:rPr>
        <w:t>„</w:t>
      </w:r>
      <w:r w:rsidR="004306C0">
        <w:rPr>
          <w:rFonts w:ascii="Times New Roman" w:eastAsiaTheme="minorEastAsia" w:hAnsi="Times New Roman" w:cs="Times New Roman"/>
          <w:b/>
          <w:lang w:eastAsia="pl-PL"/>
        </w:rPr>
        <w:t>Świadczenie usług pocztowych w obrocie krajowym i zagranicznym dla Gminy Grójec w okres</w:t>
      </w:r>
      <w:r w:rsidR="00C76464">
        <w:rPr>
          <w:rFonts w:ascii="Times New Roman" w:eastAsiaTheme="minorEastAsia" w:hAnsi="Times New Roman" w:cs="Times New Roman"/>
          <w:b/>
          <w:lang w:eastAsia="pl-PL"/>
        </w:rPr>
        <w:t>ie od 1.01.2020 r. do 31.12.2022</w:t>
      </w:r>
      <w:r w:rsidR="004306C0">
        <w:rPr>
          <w:rFonts w:ascii="Times New Roman" w:eastAsiaTheme="minorEastAsia" w:hAnsi="Times New Roman" w:cs="Times New Roman"/>
          <w:b/>
          <w:lang w:eastAsia="pl-PL"/>
        </w:rPr>
        <w:t xml:space="preserve"> r.</w:t>
      </w:r>
      <w:r w:rsidR="0062527E">
        <w:rPr>
          <w:rFonts w:ascii="Times New Roman" w:eastAsiaTheme="minorEastAsia" w:hAnsi="Times New Roman" w:cs="Times New Roman"/>
          <w:b/>
          <w:lang w:eastAsia="pl-PL"/>
        </w:rPr>
        <w:t>”</w:t>
      </w:r>
      <w:r w:rsidR="0073688F">
        <w:rPr>
          <w:rFonts w:ascii="Times New Roman" w:eastAsiaTheme="minorEastAsia" w:hAnsi="Times New Roman" w:cs="Times New Roman"/>
          <w:b/>
          <w:lang w:eastAsia="pl-PL"/>
        </w:rPr>
        <w:t xml:space="preserve"> </w:t>
      </w:r>
      <w:r w:rsidR="006B7E40">
        <w:rPr>
          <w:rFonts w:ascii="Times New Roman" w:eastAsiaTheme="minorEastAsia" w:hAnsi="Times New Roman" w:cs="Times New Roman"/>
          <w:b/>
          <w:bCs/>
          <w:color w:val="000000"/>
          <w:lang w:eastAsia="pl-PL"/>
        </w:rPr>
        <w:t>Nie otwierać do godz</w:t>
      </w:r>
      <w:r w:rsidR="004306C0">
        <w:rPr>
          <w:rFonts w:ascii="Times New Roman" w:eastAsiaTheme="minorEastAsia" w:hAnsi="Times New Roman" w:cs="Times New Roman"/>
          <w:b/>
          <w:bCs/>
          <w:lang w:eastAsia="pl-PL"/>
        </w:rPr>
        <w:t>. 12</w:t>
      </w:r>
      <w:r w:rsidR="0073688F">
        <w:rPr>
          <w:rFonts w:ascii="Times New Roman" w:eastAsiaTheme="minorEastAsia" w:hAnsi="Times New Roman" w:cs="Times New Roman"/>
          <w:b/>
          <w:bCs/>
          <w:lang w:eastAsia="pl-PL"/>
        </w:rPr>
        <w:t>.15</w:t>
      </w:r>
      <w:r w:rsidR="008B357D">
        <w:rPr>
          <w:rFonts w:ascii="Times New Roman" w:eastAsiaTheme="minorEastAsia" w:hAnsi="Times New Roman" w:cs="Times New Roman"/>
          <w:b/>
          <w:bCs/>
          <w:lang w:eastAsia="pl-PL"/>
        </w:rPr>
        <w:t xml:space="preserve"> dnia</w:t>
      </w:r>
      <w:r w:rsidR="00E73F10">
        <w:rPr>
          <w:rFonts w:ascii="Times New Roman" w:eastAsiaTheme="minorEastAsia" w:hAnsi="Times New Roman" w:cs="Times New Roman"/>
          <w:b/>
          <w:bCs/>
          <w:lang w:eastAsia="pl-PL"/>
        </w:rPr>
        <w:t xml:space="preserve"> </w:t>
      </w:r>
      <w:r w:rsidR="004306C0">
        <w:rPr>
          <w:rFonts w:ascii="Times New Roman" w:eastAsiaTheme="minorEastAsia" w:hAnsi="Times New Roman" w:cs="Times New Roman"/>
          <w:b/>
          <w:bCs/>
          <w:lang w:eastAsia="pl-PL"/>
        </w:rPr>
        <w:t xml:space="preserve">6 listopada </w:t>
      </w:r>
      <w:r w:rsidR="006B7E40">
        <w:rPr>
          <w:rFonts w:ascii="Times New Roman" w:eastAsiaTheme="minorEastAsia" w:hAnsi="Times New Roman" w:cs="Times New Roman"/>
          <w:b/>
          <w:bCs/>
          <w:lang w:eastAsia="pl-PL"/>
        </w:rPr>
        <w:t>2019 r.</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10. Koszt przygotowania oferty Wykonawcy ponoszą wszelkie koszty związane z przygotowaniem i złożeniem oferty niezależnie od wyniku postępowania z zastrzeżeniem sytuacji określonej w art. 93 ust. 4 ustawy.</w:t>
      </w:r>
    </w:p>
    <w:p w:rsidR="002C1356" w:rsidRPr="00141880" w:rsidRDefault="003A7372"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11</w:t>
      </w:r>
      <w:r w:rsidR="00141880" w:rsidRPr="00141880">
        <w:rPr>
          <w:rFonts w:ascii="Times New Roman" w:eastAsiaTheme="minorEastAsia" w:hAnsi="Times New Roman" w:cs="Times New Roman"/>
          <w:color w:val="000000"/>
          <w:lang w:eastAsia="pl-PL"/>
        </w:rPr>
        <w:t>. Pozostałe dokumenty, które Wykonawca zobowiązany jest załączyć do oferty:</w:t>
      </w:r>
    </w:p>
    <w:p w:rsidR="00141880" w:rsidRDefault="00141880" w:rsidP="000B5295">
      <w:pPr>
        <w:numPr>
          <w:ilvl w:val="0"/>
          <w:numId w:val="17"/>
        </w:numPr>
        <w:spacing w:before="120" w:after="0" w:line="360" w:lineRule="auto"/>
        <w:jc w:val="both"/>
        <w:rPr>
          <w:rFonts w:ascii="Times New Roman" w:hAnsi="Times New Roman" w:cs="Times New Roman"/>
        </w:rPr>
      </w:pPr>
      <w:r w:rsidRPr="00141880">
        <w:rPr>
          <w:rFonts w:ascii="Times New Roman" w:hAnsi="Times New Roman" w:cs="Times New Roman"/>
        </w:rPr>
        <w:t>pełnomocnictwo do podpisania oferty (jeśli dotyczy) –w formie oryginału lub kopii poświadczonej notarialnie</w:t>
      </w:r>
      <w:r>
        <w:rPr>
          <w:rFonts w:ascii="Times New Roman" w:hAnsi="Times New Roman" w:cs="Times New Roman"/>
        </w:rPr>
        <w:t>,</w:t>
      </w:r>
    </w:p>
    <w:p w:rsidR="002C1356" w:rsidRPr="00141880" w:rsidRDefault="002C1356" w:rsidP="000B5295">
      <w:pPr>
        <w:numPr>
          <w:ilvl w:val="0"/>
          <w:numId w:val="17"/>
        </w:numPr>
        <w:spacing w:before="120" w:after="0" w:line="360" w:lineRule="auto"/>
        <w:jc w:val="both"/>
        <w:rPr>
          <w:rFonts w:ascii="Times New Roman" w:hAnsi="Times New Roman" w:cs="Times New Roman"/>
        </w:rPr>
      </w:pPr>
      <w:r>
        <w:rPr>
          <w:rFonts w:ascii="Times New Roman" w:hAnsi="Times New Roman" w:cs="Times New Roman"/>
        </w:rPr>
        <w:t xml:space="preserve">wykaz placówek pocztowych jakie wykonawca posiada na terytorium Polski sporządzony zgodnie z wymaganiami Zamawiającego, </w:t>
      </w:r>
      <w:r w:rsidR="0070397D">
        <w:rPr>
          <w:rFonts w:ascii="Times New Roman" w:hAnsi="Times New Roman" w:cs="Times New Roman"/>
        </w:rPr>
        <w:t>o</w:t>
      </w:r>
      <w:r>
        <w:rPr>
          <w:rFonts w:ascii="Times New Roman" w:hAnsi="Times New Roman" w:cs="Times New Roman"/>
        </w:rPr>
        <w:t xml:space="preserve">kreślonymi w Rozdziale XVI SIWZ, </w:t>
      </w:r>
    </w:p>
    <w:p w:rsidR="00141880" w:rsidRPr="00141880" w:rsidRDefault="00141880" w:rsidP="000B5295">
      <w:pPr>
        <w:numPr>
          <w:ilvl w:val="0"/>
          <w:numId w:val="17"/>
        </w:numPr>
        <w:spacing w:before="120" w:after="0" w:line="360" w:lineRule="auto"/>
        <w:jc w:val="both"/>
        <w:rPr>
          <w:rFonts w:ascii="Times New Roman" w:hAnsi="Times New Roman" w:cs="Times New Roman"/>
        </w:rPr>
      </w:pPr>
      <w:r w:rsidRPr="00141880">
        <w:rPr>
          <w:rFonts w:ascii="Times New Roman" w:hAnsi="Times New Roman" w:cs="Times New Roman"/>
        </w:rPr>
        <w:t>informację o podmi</w:t>
      </w:r>
      <w:r w:rsidRPr="000829B7">
        <w:rPr>
          <w:rFonts w:ascii="Times New Roman" w:hAnsi="Times New Roman" w:cs="Times New Roman"/>
        </w:rPr>
        <w:t xml:space="preserve">ocie wspólnym – </w:t>
      </w:r>
      <w:r w:rsidR="000829B7" w:rsidRPr="000829B7">
        <w:rPr>
          <w:rFonts w:ascii="Times New Roman" w:hAnsi="Times New Roman" w:cs="Times New Roman"/>
        </w:rPr>
        <w:t xml:space="preserve">załącznik nr 5 </w:t>
      </w:r>
      <w:r w:rsidRPr="000829B7">
        <w:rPr>
          <w:rFonts w:ascii="Times New Roman" w:hAnsi="Times New Roman" w:cs="Times New Roman"/>
        </w:rPr>
        <w:t>do SIWZ – jeśli dotyczy</w:t>
      </w:r>
      <w:r w:rsidR="001F7858">
        <w:rPr>
          <w:rFonts w:ascii="Times New Roman" w:hAnsi="Times New Roman" w:cs="Times New Roman"/>
        </w:rPr>
        <w:t>,</w:t>
      </w:r>
    </w:p>
    <w:p w:rsidR="00141880" w:rsidRPr="00141880" w:rsidRDefault="00141880" w:rsidP="000B5295">
      <w:pPr>
        <w:numPr>
          <w:ilvl w:val="0"/>
          <w:numId w:val="17"/>
        </w:numPr>
        <w:spacing w:before="120" w:after="0" w:line="360" w:lineRule="auto"/>
        <w:jc w:val="both"/>
        <w:rPr>
          <w:rFonts w:ascii="Times New Roman" w:hAnsi="Times New Roman" w:cs="Times New Roman"/>
        </w:rPr>
      </w:pPr>
      <w:r w:rsidRPr="00141880">
        <w:rPr>
          <w:rFonts w:ascii="Times New Roman" w:hAnsi="Times New Roman" w:cs="Times New Roman"/>
        </w:rPr>
        <w:t xml:space="preserve">informację, czy wybór oferty będzie prowadził do powstania u Zamawiającego obowiązku podatkowego, zawierającą nazwę (rodzaj) towaru lub usługi, których dostawa lub świadczenie będzie prowadzić do jego powstania, oraz wskazując ich wartość bez kwoty podatku (art. 91 ust. 3a </w:t>
      </w:r>
      <w:proofErr w:type="spellStart"/>
      <w:r w:rsidRPr="00141880">
        <w:rPr>
          <w:rFonts w:ascii="Times New Roman" w:hAnsi="Times New Roman" w:cs="Times New Roman"/>
        </w:rPr>
        <w:t>Pzp</w:t>
      </w:r>
      <w:proofErr w:type="spellEnd"/>
      <w:r w:rsidRPr="00141880">
        <w:rPr>
          <w:rFonts w:ascii="Times New Roman" w:hAnsi="Times New Roman" w:cs="Times New Roman"/>
        </w:rPr>
        <w:t>) – jeśli dotyczy,</w:t>
      </w:r>
    </w:p>
    <w:p w:rsidR="006B7E40" w:rsidRPr="00141880" w:rsidRDefault="00141880" w:rsidP="000B5295">
      <w:pPr>
        <w:numPr>
          <w:ilvl w:val="0"/>
          <w:numId w:val="17"/>
        </w:numPr>
        <w:autoSpaceDE w:val="0"/>
        <w:autoSpaceDN w:val="0"/>
        <w:adjustRightInd w:val="0"/>
        <w:spacing w:before="120" w:after="0" w:line="360" w:lineRule="auto"/>
        <w:jc w:val="both"/>
        <w:rPr>
          <w:rFonts w:ascii="Times New Roman" w:eastAsiaTheme="minorEastAsia" w:hAnsi="Times New Roman" w:cs="Times New Roman"/>
          <w:color w:val="000000"/>
          <w:lang w:eastAsia="pl-PL"/>
        </w:rPr>
      </w:pPr>
      <w:r w:rsidRPr="00141880">
        <w:rPr>
          <w:rFonts w:ascii="Times New Roman" w:hAnsi="Times New Roman" w:cs="Times New Roman"/>
        </w:rPr>
        <w:t>zobowiązanie podmiotu trzeciego do oddania Wykonawcy niezbędnych zasobów – jeśli dotyczy.</w:t>
      </w:r>
    </w:p>
    <w:p w:rsidR="00141880" w:rsidRDefault="0014188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b/>
          <w:bCs/>
          <w:color w:val="000000"/>
          <w:u w:val="single"/>
          <w:lang w:eastAsia="pl-PL"/>
        </w:rPr>
      </w:pPr>
      <w:r>
        <w:rPr>
          <w:rFonts w:ascii="Times New Roman" w:eastAsiaTheme="minorEastAsia" w:hAnsi="Times New Roman" w:cs="Times New Roman"/>
          <w:b/>
          <w:bCs/>
          <w:color w:val="000000"/>
          <w:u w:val="single"/>
          <w:lang w:eastAsia="pl-PL"/>
        </w:rPr>
        <w:t>XIV. Miejsce i termin składania i otwarcia ofert</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b/>
          <w:bCs/>
          <w:color w:val="000000"/>
          <w:lang w:eastAsia="pl-PL"/>
        </w:rPr>
      </w:pPr>
      <w:r>
        <w:rPr>
          <w:rFonts w:ascii="Times New Roman" w:eastAsiaTheme="minorEastAsia" w:hAnsi="Times New Roman" w:cs="Times New Roman"/>
          <w:color w:val="000000"/>
          <w:lang w:eastAsia="pl-PL"/>
        </w:rPr>
        <w:t xml:space="preserve">1. Oferty należy składać w siedzibie Zamawiającego – pokój nr 22 do </w:t>
      </w:r>
      <w:r>
        <w:rPr>
          <w:rFonts w:ascii="Times New Roman" w:eastAsiaTheme="minorEastAsia" w:hAnsi="Times New Roman" w:cs="Times New Roman"/>
          <w:lang w:eastAsia="pl-PL"/>
        </w:rPr>
        <w:t>dnia</w:t>
      </w:r>
      <w:r w:rsidR="00922186">
        <w:rPr>
          <w:rFonts w:ascii="Times New Roman" w:eastAsiaTheme="minorEastAsia" w:hAnsi="Times New Roman" w:cs="Times New Roman"/>
          <w:lang w:eastAsia="pl-PL"/>
        </w:rPr>
        <w:t xml:space="preserve"> </w:t>
      </w:r>
      <w:r w:rsidR="004306C0">
        <w:rPr>
          <w:rFonts w:ascii="Times New Roman" w:eastAsiaTheme="minorEastAsia" w:hAnsi="Times New Roman" w:cs="Times New Roman"/>
          <w:b/>
          <w:lang w:eastAsia="pl-PL"/>
        </w:rPr>
        <w:t xml:space="preserve">6 listopada </w:t>
      </w:r>
      <w:r>
        <w:rPr>
          <w:rFonts w:ascii="Times New Roman" w:eastAsiaTheme="minorEastAsia" w:hAnsi="Times New Roman" w:cs="Times New Roman"/>
          <w:b/>
          <w:bCs/>
          <w:lang w:eastAsia="pl-PL"/>
        </w:rPr>
        <w:t xml:space="preserve">2019 r. </w:t>
      </w:r>
      <w:r w:rsidR="00DF61ED">
        <w:rPr>
          <w:rFonts w:ascii="Times New Roman" w:eastAsiaTheme="minorEastAsia" w:hAnsi="Times New Roman" w:cs="Times New Roman"/>
          <w:b/>
          <w:bCs/>
          <w:lang w:eastAsia="pl-PL"/>
        </w:rPr>
        <w:t xml:space="preserve">             </w:t>
      </w:r>
      <w:r>
        <w:rPr>
          <w:rFonts w:ascii="Times New Roman" w:eastAsiaTheme="minorEastAsia" w:hAnsi="Times New Roman" w:cs="Times New Roman"/>
          <w:b/>
          <w:bCs/>
          <w:lang w:eastAsia="pl-PL"/>
        </w:rPr>
        <w:t>do godz</w:t>
      </w:r>
      <w:r w:rsidR="004306C0">
        <w:rPr>
          <w:rFonts w:ascii="Times New Roman" w:eastAsiaTheme="minorEastAsia" w:hAnsi="Times New Roman" w:cs="Times New Roman"/>
          <w:b/>
          <w:bCs/>
          <w:color w:val="000000"/>
          <w:lang w:eastAsia="pl-PL"/>
        </w:rPr>
        <w:t>.12</w:t>
      </w:r>
      <w:r>
        <w:rPr>
          <w:rFonts w:ascii="Times New Roman" w:eastAsiaTheme="minorEastAsia" w:hAnsi="Times New Roman" w:cs="Times New Roman"/>
          <w:b/>
          <w:bCs/>
          <w:color w:val="000000"/>
          <w:lang w:eastAsia="pl-PL"/>
        </w:rPr>
        <w:t>.00.</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 xml:space="preserve">2. Oferty będą otwierane </w:t>
      </w:r>
      <w:r w:rsidR="00AB6247">
        <w:rPr>
          <w:rFonts w:ascii="Times New Roman" w:eastAsiaTheme="minorEastAsia" w:hAnsi="Times New Roman" w:cs="Times New Roman"/>
          <w:b/>
          <w:bCs/>
          <w:lang w:eastAsia="pl-PL"/>
        </w:rPr>
        <w:t xml:space="preserve">w </w:t>
      </w:r>
      <w:r w:rsidR="004306C0">
        <w:rPr>
          <w:rFonts w:ascii="Times New Roman" w:eastAsiaTheme="minorEastAsia" w:hAnsi="Times New Roman" w:cs="Times New Roman"/>
          <w:b/>
          <w:bCs/>
          <w:lang w:eastAsia="pl-PL"/>
        </w:rPr>
        <w:t xml:space="preserve">6 listopada </w:t>
      </w:r>
      <w:r>
        <w:rPr>
          <w:rFonts w:ascii="Times New Roman" w:eastAsiaTheme="minorEastAsia" w:hAnsi="Times New Roman" w:cs="Times New Roman"/>
          <w:b/>
          <w:bCs/>
          <w:lang w:eastAsia="pl-PL"/>
        </w:rPr>
        <w:t>2019 r. o godz. 1</w:t>
      </w:r>
      <w:r w:rsidR="004306C0">
        <w:rPr>
          <w:rFonts w:ascii="Times New Roman" w:eastAsiaTheme="minorEastAsia" w:hAnsi="Times New Roman" w:cs="Times New Roman"/>
          <w:b/>
          <w:bCs/>
          <w:lang w:eastAsia="pl-PL"/>
        </w:rPr>
        <w:t>2</w:t>
      </w:r>
      <w:r>
        <w:rPr>
          <w:rFonts w:ascii="Times New Roman" w:eastAsiaTheme="minorEastAsia" w:hAnsi="Times New Roman" w:cs="Times New Roman"/>
          <w:b/>
          <w:bCs/>
          <w:lang w:eastAsia="pl-PL"/>
        </w:rPr>
        <w:t>.</w:t>
      </w:r>
      <w:r w:rsidR="0073688F">
        <w:rPr>
          <w:rFonts w:ascii="Times New Roman" w:eastAsiaTheme="minorEastAsia" w:hAnsi="Times New Roman" w:cs="Times New Roman"/>
          <w:b/>
          <w:bCs/>
          <w:lang w:eastAsia="pl-PL"/>
        </w:rPr>
        <w:t>15</w:t>
      </w:r>
      <w:r>
        <w:rPr>
          <w:rFonts w:ascii="Times New Roman" w:eastAsiaTheme="minorEastAsia" w:hAnsi="Times New Roman" w:cs="Times New Roman"/>
          <w:b/>
          <w:bCs/>
          <w:color w:val="000000"/>
          <w:lang w:eastAsia="pl-PL"/>
        </w:rPr>
        <w:t xml:space="preserve"> </w:t>
      </w:r>
      <w:r>
        <w:rPr>
          <w:rFonts w:ascii="Times New Roman" w:eastAsiaTheme="minorEastAsia" w:hAnsi="Times New Roman" w:cs="Times New Roman"/>
          <w:color w:val="000000"/>
          <w:lang w:eastAsia="pl-PL"/>
        </w:rPr>
        <w:t>w Sali konferencyjnej w Urzędzie Gminy i Miasta Grójec.</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3. Oferty, które wpłyną po terminie zostaną niezwłocznie zwrócone bez otwierania.</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4. Zmiana i wycofanie oferty:</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lastRenderedPageBreak/>
        <w:t>Wykonawca może przed upływem terminu do składania ofert zmienić lub wycofać ofertę. Powiadomienie o wprowadzeniu zmian lub o wycofaniu oferty winno zostać złożone w sposób i formie przewidzianych dla złożenia oferty, z zastrzeżeniem, że koperty będą zawierały dodatkowe oznaczenie „ZMIANA” / ”WYCOFANIE”.</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5. Otwarcie ofert jest jawne.</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6. Bezpośrednio przed otwarciem ofert Zamawiający poda kwotę, jaką zamierza przeznaczyć na sfinansowanie zamówienia.</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 xml:space="preserve">7. Podczas otwarcia ofert Zamawiający odczyta informacje, o których mowa w art. 86 ust.4 ustawy </w:t>
      </w:r>
      <w:proofErr w:type="spellStart"/>
      <w:r>
        <w:rPr>
          <w:rFonts w:ascii="Times New Roman" w:eastAsiaTheme="minorEastAsia" w:hAnsi="Times New Roman" w:cs="Times New Roman"/>
          <w:color w:val="000000"/>
          <w:lang w:eastAsia="pl-PL"/>
        </w:rPr>
        <w:t>Pzp</w:t>
      </w:r>
      <w:proofErr w:type="spellEnd"/>
      <w:r>
        <w:rPr>
          <w:rFonts w:ascii="Times New Roman" w:eastAsiaTheme="minorEastAsia" w:hAnsi="Times New Roman" w:cs="Times New Roman"/>
          <w:color w:val="000000"/>
          <w:lang w:eastAsia="pl-PL"/>
        </w:rPr>
        <w:t>.</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8. Niezwłocznie po otwarciu ofert Zamawiający zamieszcza na stronie internetowej informacje dotyczące:</w:t>
      </w:r>
    </w:p>
    <w:p w:rsidR="006B7E40" w:rsidRDefault="006B7E40" w:rsidP="006B7E40">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1) kwoty, jaką zamierza przeznaczyć na sfinansowanie zamówienia;</w:t>
      </w:r>
    </w:p>
    <w:p w:rsidR="006B7E40" w:rsidRDefault="006B7E40" w:rsidP="006B7E40">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2) firm oraz adresów Wykonawców, którzy złożyli oferty w terminie;</w:t>
      </w:r>
    </w:p>
    <w:p w:rsidR="006B7E40" w:rsidRDefault="006B7E40" w:rsidP="006B7E40">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3) ceny</w:t>
      </w:r>
      <w:r w:rsidR="004306C0">
        <w:rPr>
          <w:rFonts w:ascii="Times New Roman" w:eastAsiaTheme="minorEastAsia" w:hAnsi="Times New Roman" w:cs="Times New Roman"/>
          <w:color w:val="000000"/>
          <w:lang w:eastAsia="pl-PL"/>
        </w:rPr>
        <w:t xml:space="preserve">, terminu wykonania zamówienia </w:t>
      </w:r>
      <w:r>
        <w:rPr>
          <w:rFonts w:ascii="Times New Roman" w:eastAsiaTheme="minorEastAsia" w:hAnsi="Times New Roman" w:cs="Times New Roman"/>
          <w:color w:val="000000"/>
          <w:lang w:eastAsia="pl-PL"/>
        </w:rPr>
        <w:t>i warunków płatności zawartych w ofertach.</w:t>
      </w:r>
    </w:p>
    <w:p w:rsidR="001F7858" w:rsidRDefault="001F7858"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b/>
          <w:bCs/>
          <w:color w:val="000000"/>
          <w:lang w:eastAsia="pl-PL"/>
        </w:rPr>
      </w:pPr>
      <w:r>
        <w:rPr>
          <w:rFonts w:ascii="Times New Roman" w:eastAsiaTheme="minorEastAsia" w:hAnsi="Times New Roman" w:cs="Times New Roman"/>
          <w:b/>
          <w:bCs/>
          <w:color w:val="000000"/>
          <w:lang w:eastAsia="pl-PL"/>
        </w:rPr>
        <w:t xml:space="preserve">XV. </w:t>
      </w:r>
      <w:r>
        <w:rPr>
          <w:rFonts w:ascii="Times New Roman" w:eastAsiaTheme="minorEastAsia" w:hAnsi="Times New Roman" w:cs="Times New Roman"/>
          <w:b/>
          <w:bCs/>
          <w:color w:val="000000"/>
          <w:u w:val="single"/>
          <w:lang w:eastAsia="pl-PL"/>
        </w:rPr>
        <w:t>Opis sposobu obliczania ceny</w:t>
      </w:r>
    </w:p>
    <w:p w:rsidR="0073688F" w:rsidRPr="000829B7" w:rsidRDefault="0073688F" w:rsidP="000B5295">
      <w:pPr>
        <w:numPr>
          <w:ilvl w:val="0"/>
          <w:numId w:val="15"/>
        </w:numPr>
        <w:tabs>
          <w:tab w:val="clear" w:pos="1068"/>
        </w:tabs>
        <w:spacing w:after="0" w:line="360" w:lineRule="auto"/>
        <w:ind w:left="284" w:hanging="284"/>
        <w:contextualSpacing/>
        <w:jc w:val="both"/>
        <w:rPr>
          <w:rFonts w:ascii="Times New Roman" w:hAnsi="Times New Roman" w:cs="Times New Roman"/>
        </w:rPr>
      </w:pPr>
      <w:r w:rsidRPr="0073688F">
        <w:rPr>
          <w:rFonts w:ascii="Times New Roman" w:hAnsi="Times New Roman" w:cs="Times New Roman"/>
        </w:rPr>
        <w:t xml:space="preserve">Ofertę należy sporządzić na </w:t>
      </w:r>
      <w:r w:rsidRPr="000829B7">
        <w:rPr>
          <w:rFonts w:ascii="Times New Roman" w:hAnsi="Times New Roman" w:cs="Times New Roman"/>
        </w:rPr>
        <w:t>Formularzu ofertowy</w:t>
      </w:r>
      <w:r w:rsidR="004306C0" w:rsidRPr="000829B7">
        <w:rPr>
          <w:rFonts w:ascii="Times New Roman" w:hAnsi="Times New Roman" w:cs="Times New Roman"/>
        </w:rPr>
        <w:t>m</w:t>
      </w:r>
      <w:r w:rsidR="000829B7">
        <w:rPr>
          <w:rFonts w:ascii="Times New Roman" w:hAnsi="Times New Roman" w:cs="Times New Roman"/>
        </w:rPr>
        <w:t xml:space="preserve"> (Z</w:t>
      </w:r>
      <w:r w:rsidR="006A6E99" w:rsidRPr="000829B7">
        <w:rPr>
          <w:rFonts w:ascii="Times New Roman" w:hAnsi="Times New Roman" w:cs="Times New Roman"/>
        </w:rPr>
        <w:t>ałącznik nr 1</w:t>
      </w:r>
      <w:r w:rsidRPr="000829B7">
        <w:rPr>
          <w:rFonts w:ascii="Times New Roman" w:hAnsi="Times New Roman" w:cs="Times New Roman"/>
        </w:rPr>
        <w:t xml:space="preserve"> do SIWZ)</w:t>
      </w:r>
      <w:r w:rsidR="004306C0" w:rsidRPr="000829B7">
        <w:rPr>
          <w:rFonts w:ascii="Times New Roman" w:hAnsi="Times New Roman" w:cs="Times New Roman"/>
        </w:rPr>
        <w:t xml:space="preserve">, który </w:t>
      </w:r>
      <w:r w:rsidR="003A7372" w:rsidRPr="000829B7">
        <w:rPr>
          <w:rFonts w:ascii="Times New Roman" w:hAnsi="Times New Roman" w:cs="Times New Roman"/>
        </w:rPr>
        <w:t xml:space="preserve">zawiera </w:t>
      </w:r>
      <w:r w:rsidR="00F3357F">
        <w:rPr>
          <w:rFonts w:ascii="Times New Roman" w:hAnsi="Times New Roman" w:cs="Times New Roman"/>
        </w:rPr>
        <w:t>formularz cenowy</w:t>
      </w:r>
      <w:r w:rsidRPr="000829B7">
        <w:rPr>
          <w:rFonts w:ascii="Times New Roman" w:hAnsi="Times New Roman" w:cs="Times New Roman"/>
        </w:rPr>
        <w:t xml:space="preserve">. </w:t>
      </w:r>
    </w:p>
    <w:p w:rsidR="0073688F" w:rsidRPr="0073688F" w:rsidRDefault="0073688F" w:rsidP="000B5295">
      <w:pPr>
        <w:pStyle w:val="Akapitzlist"/>
        <w:numPr>
          <w:ilvl w:val="0"/>
          <w:numId w:val="15"/>
        </w:numPr>
        <w:tabs>
          <w:tab w:val="clear" w:pos="1068"/>
          <w:tab w:val="left" w:pos="284"/>
        </w:tabs>
        <w:spacing w:after="0" w:line="360" w:lineRule="auto"/>
        <w:ind w:left="284" w:hanging="284"/>
        <w:jc w:val="both"/>
        <w:rPr>
          <w:rFonts w:ascii="Times New Roman" w:hAnsi="Times New Roman" w:cs="Times New Roman"/>
          <w:color w:val="000000"/>
        </w:rPr>
      </w:pPr>
      <w:r w:rsidRPr="0073688F">
        <w:rPr>
          <w:rFonts w:ascii="Times New Roman" w:hAnsi="Times New Roman" w:cs="Times New Roman"/>
        </w:rPr>
        <w:t>W Form</w:t>
      </w:r>
      <w:r w:rsidR="006A6E99">
        <w:rPr>
          <w:rFonts w:ascii="Times New Roman" w:hAnsi="Times New Roman" w:cs="Times New Roman"/>
        </w:rPr>
        <w:t>ularzu ofertowym (</w:t>
      </w:r>
      <w:r w:rsidR="000829B7">
        <w:rPr>
          <w:rFonts w:ascii="Times New Roman" w:hAnsi="Times New Roman" w:cs="Times New Roman"/>
        </w:rPr>
        <w:t>Z</w:t>
      </w:r>
      <w:r w:rsidR="006A6E99">
        <w:rPr>
          <w:rFonts w:ascii="Times New Roman" w:hAnsi="Times New Roman" w:cs="Times New Roman"/>
        </w:rPr>
        <w:t>ałącznik nr 1</w:t>
      </w:r>
      <w:r w:rsidRPr="0073688F">
        <w:rPr>
          <w:rFonts w:ascii="Times New Roman" w:hAnsi="Times New Roman" w:cs="Times New Roman"/>
        </w:rPr>
        <w:t xml:space="preserve"> do SIWZ) należy wpisać całkowitą cenę za wykonanie zamówienia brutto, stanowiącą sumę </w:t>
      </w:r>
      <w:r w:rsidR="004306C0">
        <w:rPr>
          <w:rFonts w:ascii="Times New Roman" w:hAnsi="Times New Roman" w:cs="Times New Roman"/>
        </w:rPr>
        <w:t>wszystkich pozycji</w:t>
      </w:r>
      <w:r w:rsidR="006A6E99">
        <w:rPr>
          <w:rFonts w:ascii="Times New Roman" w:hAnsi="Times New Roman" w:cs="Times New Roman"/>
        </w:rPr>
        <w:t xml:space="preserve"> (brutto)</w:t>
      </w:r>
      <w:r w:rsidR="004306C0">
        <w:rPr>
          <w:rFonts w:ascii="Times New Roman" w:hAnsi="Times New Roman" w:cs="Times New Roman"/>
        </w:rPr>
        <w:t xml:space="preserve"> </w:t>
      </w:r>
      <w:r w:rsidR="006A6E99">
        <w:rPr>
          <w:rFonts w:ascii="Times New Roman" w:hAnsi="Times New Roman" w:cs="Times New Roman"/>
        </w:rPr>
        <w:t xml:space="preserve">formularza </w:t>
      </w:r>
      <w:r w:rsidRPr="0073688F">
        <w:rPr>
          <w:rFonts w:ascii="Times New Roman" w:hAnsi="Times New Roman" w:cs="Times New Roman"/>
        </w:rPr>
        <w:t xml:space="preserve">oraz stawkę podatku VAT. </w:t>
      </w:r>
    </w:p>
    <w:p w:rsidR="006A6E99" w:rsidRDefault="0073688F" w:rsidP="006A6E99">
      <w:pPr>
        <w:pStyle w:val="Akapitzlist"/>
        <w:numPr>
          <w:ilvl w:val="0"/>
          <w:numId w:val="15"/>
        </w:numPr>
        <w:tabs>
          <w:tab w:val="clear" w:pos="1068"/>
        </w:tabs>
        <w:spacing w:after="0" w:line="360" w:lineRule="auto"/>
        <w:ind w:left="284" w:hanging="284"/>
        <w:jc w:val="both"/>
        <w:rPr>
          <w:rFonts w:ascii="Times New Roman" w:hAnsi="Times New Roman" w:cs="Times New Roman"/>
        </w:rPr>
      </w:pPr>
      <w:r w:rsidRPr="0073688F">
        <w:rPr>
          <w:rFonts w:ascii="Times New Roman" w:hAnsi="Times New Roman" w:cs="Times New Roman"/>
        </w:rPr>
        <w:t xml:space="preserve">W formularzu </w:t>
      </w:r>
      <w:r w:rsidR="006A6E99">
        <w:rPr>
          <w:rFonts w:ascii="Times New Roman" w:hAnsi="Times New Roman" w:cs="Times New Roman"/>
        </w:rPr>
        <w:t>oferty w części za</w:t>
      </w:r>
      <w:r w:rsidR="00F3357F">
        <w:rPr>
          <w:rFonts w:ascii="Times New Roman" w:hAnsi="Times New Roman" w:cs="Times New Roman"/>
        </w:rPr>
        <w:t>tytułowanej formularz cenowy</w:t>
      </w:r>
      <w:r w:rsidR="00F3357F" w:rsidRPr="0073688F">
        <w:rPr>
          <w:rFonts w:ascii="Times New Roman" w:hAnsi="Times New Roman" w:cs="Times New Roman"/>
        </w:rPr>
        <w:t xml:space="preserve">, </w:t>
      </w:r>
      <w:r w:rsidR="00F3357F">
        <w:rPr>
          <w:rFonts w:ascii="Times New Roman" w:hAnsi="Times New Roman" w:cs="Times New Roman"/>
        </w:rPr>
        <w:t>(Z</w:t>
      </w:r>
      <w:r w:rsidR="006A6E99">
        <w:rPr>
          <w:rFonts w:ascii="Times New Roman" w:hAnsi="Times New Roman" w:cs="Times New Roman"/>
        </w:rPr>
        <w:t>ałącznik nr 1</w:t>
      </w:r>
      <w:r w:rsidRPr="0073688F">
        <w:rPr>
          <w:rFonts w:ascii="Times New Roman" w:hAnsi="Times New Roman" w:cs="Times New Roman"/>
        </w:rPr>
        <w:t xml:space="preserve"> do SIWZ) </w:t>
      </w:r>
      <w:r w:rsidR="006A6E99">
        <w:rPr>
          <w:rFonts w:ascii="Times New Roman" w:hAnsi="Times New Roman" w:cs="Times New Roman"/>
        </w:rPr>
        <w:t>należy wpisać ceny jednostkowe brutto</w:t>
      </w:r>
      <w:r w:rsidRPr="0073688F">
        <w:rPr>
          <w:rFonts w:ascii="Times New Roman" w:hAnsi="Times New Roman" w:cs="Times New Roman"/>
        </w:rPr>
        <w:t xml:space="preserve"> poszczególnych pozycji </w:t>
      </w:r>
      <w:r w:rsidR="006A6E99">
        <w:rPr>
          <w:rFonts w:ascii="Times New Roman" w:hAnsi="Times New Roman" w:cs="Times New Roman"/>
        </w:rPr>
        <w:t>oraz przemnożyć przez wskazaną orientacyjną ilość nadawanych przesyłek w okresie 36 miesięcy.</w:t>
      </w:r>
    </w:p>
    <w:p w:rsidR="0073688F" w:rsidRPr="0073688F" w:rsidRDefault="0073688F" w:rsidP="006A6E99">
      <w:pPr>
        <w:pStyle w:val="Akapitzlist"/>
        <w:numPr>
          <w:ilvl w:val="0"/>
          <w:numId w:val="15"/>
        </w:numPr>
        <w:tabs>
          <w:tab w:val="clear" w:pos="1068"/>
        </w:tabs>
        <w:spacing w:after="0" w:line="360" w:lineRule="auto"/>
        <w:ind w:left="284" w:hanging="284"/>
        <w:jc w:val="both"/>
        <w:rPr>
          <w:rFonts w:ascii="Times New Roman" w:hAnsi="Times New Roman" w:cs="Times New Roman"/>
        </w:rPr>
      </w:pPr>
      <w:r w:rsidRPr="0073688F">
        <w:rPr>
          <w:rFonts w:ascii="Times New Roman" w:hAnsi="Times New Roman" w:cs="Times New Roman"/>
        </w:rPr>
        <w:t>Całkowitą wartość brutto oferty stanowi suma</w:t>
      </w:r>
      <w:r w:rsidR="006A6E99">
        <w:rPr>
          <w:rFonts w:ascii="Times New Roman" w:hAnsi="Times New Roman" w:cs="Times New Roman"/>
        </w:rPr>
        <w:t xml:space="preserve"> iloczynów ilości i cen jednostkowych brutto wykonanej usługi pocztowej dla poszczególnych rodzajów przesyłek oraz paczek wskazanych w formularzu cenowym, na zasadach określonych w SIWZ. </w:t>
      </w:r>
    </w:p>
    <w:p w:rsidR="0073688F" w:rsidRPr="0073688F" w:rsidRDefault="0073688F" w:rsidP="000B5295">
      <w:pPr>
        <w:pStyle w:val="Akapitzlist"/>
        <w:numPr>
          <w:ilvl w:val="0"/>
          <w:numId w:val="15"/>
        </w:numPr>
        <w:tabs>
          <w:tab w:val="clear" w:pos="1068"/>
          <w:tab w:val="num" w:pos="284"/>
        </w:tabs>
        <w:spacing w:after="0" w:line="360" w:lineRule="auto"/>
        <w:ind w:left="284" w:hanging="284"/>
        <w:jc w:val="both"/>
        <w:rPr>
          <w:rFonts w:ascii="Times New Roman" w:hAnsi="Times New Roman" w:cs="Times New Roman"/>
        </w:rPr>
      </w:pPr>
      <w:r w:rsidRPr="0073688F">
        <w:rPr>
          <w:rFonts w:ascii="Times New Roman" w:hAnsi="Times New Roman" w:cs="Times New Roman"/>
        </w:rPr>
        <w:t>Cena oferty powinna być podana w PLN cyfrowo i słownie z uwzględnieniem należnego podatku VAT oraz winna uwzględniać wszystkie koszty związane z wykonaniem przedmiotu zamówienia oraz warunkami stawianymi przez Zamawiającego.</w:t>
      </w:r>
      <w:r w:rsidR="00FB7812" w:rsidRPr="00FB7812">
        <w:rPr>
          <w:rFonts w:ascii="Times New Roman" w:hAnsi="Times New Roman" w:cs="Times New Roman"/>
        </w:rPr>
        <w:t xml:space="preserve"> </w:t>
      </w:r>
      <w:r w:rsidR="00F3357F">
        <w:rPr>
          <w:rFonts w:ascii="Times New Roman" w:hAnsi="Times New Roman" w:cs="Times New Roman"/>
        </w:rPr>
        <w:t xml:space="preserve">Formularz cenowy </w:t>
      </w:r>
      <w:r w:rsidR="00FB7812">
        <w:rPr>
          <w:rFonts w:ascii="Times New Roman" w:hAnsi="Times New Roman" w:cs="Times New Roman"/>
        </w:rPr>
        <w:t>zawiera orientacyjne (</w:t>
      </w:r>
      <w:r w:rsidR="00FB7812" w:rsidRPr="0073688F">
        <w:rPr>
          <w:rFonts w:ascii="Times New Roman" w:hAnsi="Times New Roman" w:cs="Times New Roman"/>
        </w:rPr>
        <w:t>szacunkowe</w:t>
      </w:r>
      <w:r w:rsidR="00FB7812">
        <w:rPr>
          <w:rFonts w:ascii="Times New Roman" w:hAnsi="Times New Roman" w:cs="Times New Roman"/>
        </w:rPr>
        <w:t>)</w:t>
      </w:r>
      <w:r w:rsidR="00FB7812" w:rsidRPr="0073688F">
        <w:rPr>
          <w:rFonts w:ascii="Times New Roman" w:hAnsi="Times New Roman" w:cs="Times New Roman"/>
        </w:rPr>
        <w:t xml:space="preserve"> zapotrzebowanie </w:t>
      </w:r>
      <w:r w:rsidR="00FB7812">
        <w:rPr>
          <w:rFonts w:ascii="Times New Roman" w:hAnsi="Times New Roman" w:cs="Times New Roman"/>
        </w:rPr>
        <w:t xml:space="preserve">Zamawiającego na określonego rodzaju przesyłki </w:t>
      </w:r>
      <w:r w:rsidR="00FB7812" w:rsidRPr="0073688F">
        <w:rPr>
          <w:rFonts w:ascii="Times New Roman" w:hAnsi="Times New Roman" w:cs="Times New Roman"/>
        </w:rPr>
        <w:t>w okresie od dnia 01.</w:t>
      </w:r>
      <w:r w:rsidR="00FB7812">
        <w:rPr>
          <w:rFonts w:ascii="Times New Roman" w:hAnsi="Times New Roman" w:cs="Times New Roman"/>
        </w:rPr>
        <w:t>01.2020</w:t>
      </w:r>
      <w:r w:rsidR="00FB7812" w:rsidRPr="0073688F">
        <w:rPr>
          <w:rFonts w:ascii="Times New Roman" w:hAnsi="Times New Roman" w:cs="Times New Roman"/>
        </w:rPr>
        <w:t xml:space="preserve"> r.</w:t>
      </w:r>
      <w:r w:rsidR="00FB7812">
        <w:rPr>
          <w:rFonts w:ascii="Times New Roman" w:hAnsi="Times New Roman" w:cs="Times New Roman"/>
        </w:rPr>
        <w:t xml:space="preserve"> do dnia 31.12.2022 </w:t>
      </w:r>
      <w:r w:rsidR="00FB7812" w:rsidRPr="0073688F">
        <w:rPr>
          <w:rFonts w:ascii="Times New Roman" w:hAnsi="Times New Roman" w:cs="Times New Roman"/>
        </w:rPr>
        <w:t>r.</w:t>
      </w:r>
    </w:p>
    <w:p w:rsidR="0073688F" w:rsidRPr="0073688F" w:rsidRDefault="0073688F" w:rsidP="000B5295">
      <w:pPr>
        <w:numPr>
          <w:ilvl w:val="0"/>
          <w:numId w:val="15"/>
        </w:numPr>
        <w:tabs>
          <w:tab w:val="clear" w:pos="1068"/>
        </w:tabs>
        <w:spacing w:after="0" w:line="360" w:lineRule="auto"/>
        <w:ind w:left="284" w:hanging="284"/>
        <w:contextualSpacing/>
        <w:jc w:val="both"/>
        <w:rPr>
          <w:rFonts w:ascii="Times New Roman" w:hAnsi="Times New Roman" w:cs="Times New Roman"/>
        </w:rPr>
      </w:pPr>
      <w:r w:rsidRPr="0073688F">
        <w:rPr>
          <w:rFonts w:ascii="Times New Roman" w:hAnsi="Times New Roman" w:cs="Times New Roman"/>
        </w:rPr>
        <w:t xml:space="preserve">Całkowite ceny oferty netto i brutto oraz całkowita cena za wykonanie zamówienia, muszą być wyrażone w złotych polskich z dokładnością do dwóch miejsc po przecinku. </w:t>
      </w:r>
    </w:p>
    <w:p w:rsidR="0073688F" w:rsidRPr="0073688F" w:rsidRDefault="006A6E99" w:rsidP="000B5295">
      <w:pPr>
        <w:numPr>
          <w:ilvl w:val="0"/>
          <w:numId w:val="15"/>
        </w:numPr>
        <w:tabs>
          <w:tab w:val="clear" w:pos="1068"/>
        </w:tabs>
        <w:spacing w:after="0" w:line="360" w:lineRule="auto"/>
        <w:ind w:left="284" w:hanging="284"/>
        <w:contextualSpacing/>
        <w:jc w:val="both"/>
        <w:rPr>
          <w:rFonts w:ascii="Times New Roman" w:hAnsi="Times New Roman" w:cs="Times New Roman"/>
        </w:rPr>
      </w:pPr>
      <w:r>
        <w:rPr>
          <w:rFonts w:ascii="Times New Roman" w:hAnsi="Times New Roman" w:cs="Times New Roman"/>
        </w:rPr>
        <w:t>Ceny jednostkowe brutto</w:t>
      </w:r>
      <w:r w:rsidR="0073688F" w:rsidRPr="0073688F">
        <w:rPr>
          <w:rFonts w:ascii="Times New Roman" w:hAnsi="Times New Roman" w:cs="Times New Roman"/>
        </w:rPr>
        <w:t xml:space="preserve"> zawarte w </w:t>
      </w:r>
      <w:r>
        <w:rPr>
          <w:rFonts w:ascii="Times New Roman" w:hAnsi="Times New Roman" w:cs="Times New Roman"/>
        </w:rPr>
        <w:t xml:space="preserve">formularzu oferty w </w:t>
      </w:r>
      <w:r w:rsidR="00F3357F">
        <w:rPr>
          <w:rFonts w:ascii="Times New Roman" w:hAnsi="Times New Roman" w:cs="Times New Roman"/>
        </w:rPr>
        <w:t>części formularz cenowy</w:t>
      </w:r>
      <w:r w:rsidR="0073688F" w:rsidRPr="0073688F">
        <w:rPr>
          <w:rFonts w:ascii="Times New Roman" w:hAnsi="Times New Roman" w:cs="Times New Roman"/>
        </w:rPr>
        <w:t>, muszą być wyrażone w złot</w:t>
      </w:r>
      <w:r>
        <w:rPr>
          <w:rFonts w:ascii="Times New Roman" w:hAnsi="Times New Roman" w:cs="Times New Roman"/>
        </w:rPr>
        <w:t>ych polskich z dokładnością do dwóch</w:t>
      </w:r>
      <w:r w:rsidR="0073688F" w:rsidRPr="0073688F">
        <w:rPr>
          <w:rFonts w:ascii="Times New Roman" w:hAnsi="Times New Roman" w:cs="Times New Roman"/>
        </w:rPr>
        <w:t xml:space="preserve"> miejsc po przecinku. </w:t>
      </w:r>
    </w:p>
    <w:p w:rsidR="0073688F" w:rsidRPr="0073688F" w:rsidRDefault="0073688F" w:rsidP="000B5295">
      <w:pPr>
        <w:numPr>
          <w:ilvl w:val="0"/>
          <w:numId w:val="15"/>
        </w:numPr>
        <w:tabs>
          <w:tab w:val="clear" w:pos="1068"/>
        </w:tabs>
        <w:spacing w:after="0" w:line="360" w:lineRule="auto"/>
        <w:ind w:left="284" w:hanging="284"/>
        <w:contextualSpacing/>
        <w:jc w:val="both"/>
        <w:rPr>
          <w:rFonts w:ascii="Times New Roman" w:hAnsi="Times New Roman" w:cs="Times New Roman"/>
        </w:rPr>
      </w:pPr>
      <w:r w:rsidRPr="0073688F">
        <w:rPr>
          <w:rFonts w:ascii="Times New Roman" w:eastAsia="Calibri" w:hAnsi="Times New Roman" w:cs="Times New Roman"/>
        </w:rPr>
        <w:t>Wykonawca oblicza wartość brutto według stawki VAT obowiązującej w dniu składania oferty.</w:t>
      </w:r>
    </w:p>
    <w:p w:rsidR="00D43B7F" w:rsidRPr="00FB7812" w:rsidRDefault="009F5E95" w:rsidP="00D43B7F">
      <w:pPr>
        <w:pStyle w:val="Akapitzlist"/>
        <w:numPr>
          <w:ilvl w:val="0"/>
          <w:numId w:val="15"/>
        </w:numPr>
        <w:tabs>
          <w:tab w:val="clear" w:pos="1068"/>
        </w:tabs>
        <w:spacing w:line="360" w:lineRule="auto"/>
        <w:ind w:left="284" w:hanging="284"/>
        <w:jc w:val="both"/>
        <w:rPr>
          <w:rFonts w:ascii="Times New Roman" w:hAnsi="Times New Roman" w:cs="Times New Roman"/>
        </w:rPr>
      </w:pPr>
      <w:r w:rsidRPr="009F5E95">
        <w:rPr>
          <w:rFonts w:ascii="Times New Roman" w:hAnsi="Times New Roman" w:cs="Times New Roman"/>
        </w:rPr>
        <w:lastRenderedPageBreak/>
        <w:t>Jeżeli złożono ofertę, której wybór prowadziłby do powstania obowiązku podatkowego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 Wszystkie ceny (a także stawki lub kwoty) powinny zawierać w sobie ewentualne upusty proponowane przez Wykonawcę.</w:t>
      </w:r>
    </w:p>
    <w:p w:rsidR="006B7E40" w:rsidRPr="0073688F" w:rsidRDefault="006B7E40" w:rsidP="0073688F">
      <w:pPr>
        <w:autoSpaceDE w:val="0"/>
        <w:autoSpaceDN w:val="0"/>
        <w:adjustRightInd w:val="0"/>
        <w:spacing w:after="0" w:line="360" w:lineRule="auto"/>
        <w:jc w:val="both"/>
        <w:rPr>
          <w:rFonts w:ascii="Times New Roman" w:eastAsiaTheme="minorEastAsia" w:hAnsi="Times New Roman" w:cs="Times New Roman"/>
          <w:b/>
          <w:bCs/>
          <w:color w:val="000000"/>
          <w:lang w:eastAsia="pl-PL"/>
        </w:rPr>
      </w:pPr>
      <w:r w:rsidRPr="0073688F">
        <w:rPr>
          <w:rFonts w:ascii="Times New Roman" w:eastAsiaTheme="minorEastAsia" w:hAnsi="Times New Roman" w:cs="Times New Roman"/>
          <w:b/>
          <w:bCs/>
          <w:color w:val="000000"/>
          <w:lang w:eastAsia="pl-PL"/>
        </w:rPr>
        <w:t xml:space="preserve">XVI. </w:t>
      </w:r>
      <w:r w:rsidRPr="0073688F">
        <w:rPr>
          <w:rFonts w:ascii="Times New Roman" w:eastAsiaTheme="minorEastAsia" w:hAnsi="Times New Roman" w:cs="Times New Roman"/>
          <w:b/>
          <w:bCs/>
          <w:color w:val="000000"/>
          <w:u w:val="single"/>
          <w:lang w:eastAsia="pl-PL"/>
        </w:rPr>
        <w:t>Opis kryteriów wyboru ofert</w:t>
      </w:r>
    </w:p>
    <w:p w:rsidR="00826A7C" w:rsidRDefault="006B7E40" w:rsidP="00F619AA">
      <w:pPr>
        <w:autoSpaceDE w:val="0"/>
        <w:autoSpaceDN w:val="0"/>
        <w:adjustRightInd w:val="0"/>
        <w:spacing w:after="0"/>
        <w:jc w:val="both"/>
        <w:rPr>
          <w:rFonts w:ascii="Times New Roman" w:eastAsiaTheme="minorEastAsia" w:hAnsi="Times New Roman" w:cs="Times New Roman"/>
          <w:color w:val="000000"/>
          <w:lang w:eastAsia="pl-PL"/>
        </w:rPr>
      </w:pPr>
      <w:r w:rsidRPr="0073688F">
        <w:rPr>
          <w:rFonts w:ascii="Times New Roman" w:eastAsiaTheme="minorEastAsia" w:hAnsi="Times New Roman" w:cs="Times New Roman"/>
          <w:color w:val="000000"/>
          <w:lang w:eastAsia="pl-PL"/>
        </w:rPr>
        <w:t>1. W odniesieniu do ofert, które nie podlegają odrzuceniu, przy wyborze oferty Zamawiający będzie się kierował następującymi kryteriami o następującym znaczeniu:</w:t>
      </w:r>
    </w:p>
    <w:p w:rsidR="00F619AA" w:rsidRPr="0073688F" w:rsidRDefault="00F619AA" w:rsidP="00F619AA">
      <w:pPr>
        <w:autoSpaceDE w:val="0"/>
        <w:autoSpaceDN w:val="0"/>
        <w:adjustRightInd w:val="0"/>
        <w:spacing w:after="0"/>
        <w:jc w:val="both"/>
        <w:rPr>
          <w:rFonts w:ascii="Times New Roman" w:eastAsiaTheme="minorEastAsia" w:hAnsi="Times New Roman" w:cs="Times New Roman"/>
          <w:color w:val="000000"/>
          <w:lang w:eastAsia="pl-PL"/>
        </w:rPr>
      </w:pPr>
    </w:p>
    <w:p w:rsidR="00E24145" w:rsidRPr="00E24145" w:rsidRDefault="00A1423F" w:rsidP="00F619AA">
      <w:pPr>
        <w:autoSpaceDE w:val="0"/>
        <w:autoSpaceDN w:val="0"/>
        <w:adjustRightInd w:val="0"/>
        <w:spacing w:after="0"/>
        <w:jc w:val="both"/>
        <w:rPr>
          <w:rFonts w:ascii="Times New Roman" w:eastAsiaTheme="minorEastAsia" w:hAnsi="Times New Roman" w:cs="Times New Roman"/>
          <w:b/>
          <w:color w:val="000000"/>
          <w:lang w:eastAsia="pl-PL"/>
        </w:rPr>
      </w:pPr>
      <w:r>
        <w:rPr>
          <w:rFonts w:ascii="Times New Roman" w:eastAsiaTheme="minorEastAsia" w:hAnsi="Times New Roman" w:cs="Times New Roman"/>
          <w:b/>
          <w:color w:val="000000"/>
          <w:lang w:eastAsia="pl-PL"/>
        </w:rPr>
        <w:t>A</w:t>
      </w:r>
      <w:r w:rsidR="00FB7812">
        <w:rPr>
          <w:rFonts w:ascii="Times New Roman" w:eastAsiaTheme="minorEastAsia" w:hAnsi="Times New Roman" w:cs="Times New Roman"/>
          <w:b/>
          <w:color w:val="000000"/>
          <w:lang w:eastAsia="pl-PL"/>
        </w:rPr>
        <w:t xml:space="preserve">. </w:t>
      </w:r>
      <w:r w:rsidR="00E24145" w:rsidRPr="00E24145">
        <w:rPr>
          <w:rFonts w:ascii="Times New Roman" w:eastAsiaTheme="minorEastAsia" w:hAnsi="Times New Roman" w:cs="Times New Roman"/>
          <w:b/>
          <w:color w:val="000000"/>
          <w:lang w:eastAsia="pl-PL"/>
        </w:rPr>
        <w:t xml:space="preserve">Cena </w:t>
      </w:r>
      <w:r w:rsidR="006B4429">
        <w:rPr>
          <w:rFonts w:ascii="Times New Roman" w:eastAsiaTheme="minorEastAsia" w:hAnsi="Times New Roman" w:cs="Times New Roman"/>
          <w:b/>
          <w:color w:val="000000"/>
          <w:lang w:eastAsia="pl-PL"/>
        </w:rPr>
        <w:t>o</w:t>
      </w:r>
      <w:r w:rsidR="009C2567">
        <w:rPr>
          <w:rFonts w:ascii="Times New Roman" w:eastAsiaTheme="minorEastAsia" w:hAnsi="Times New Roman" w:cs="Times New Roman"/>
          <w:b/>
          <w:color w:val="000000"/>
          <w:lang w:eastAsia="pl-PL"/>
        </w:rPr>
        <w:t>ferty brutto – waga kryterium 7</w:t>
      </w:r>
      <w:r w:rsidR="00FB7812">
        <w:rPr>
          <w:rFonts w:ascii="Times New Roman" w:eastAsiaTheme="minorEastAsia" w:hAnsi="Times New Roman" w:cs="Times New Roman"/>
          <w:b/>
          <w:color w:val="000000"/>
          <w:lang w:eastAsia="pl-PL"/>
        </w:rPr>
        <w:t xml:space="preserve">0 % = </w:t>
      </w:r>
      <w:r w:rsidR="009C2567">
        <w:rPr>
          <w:rFonts w:ascii="Times New Roman" w:eastAsiaTheme="minorEastAsia" w:hAnsi="Times New Roman" w:cs="Times New Roman"/>
          <w:b/>
          <w:color w:val="000000"/>
          <w:lang w:eastAsia="pl-PL"/>
        </w:rPr>
        <w:t>7</w:t>
      </w:r>
      <w:r w:rsidR="00FB7812">
        <w:rPr>
          <w:rFonts w:ascii="Times New Roman" w:eastAsiaTheme="minorEastAsia" w:hAnsi="Times New Roman" w:cs="Times New Roman"/>
          <w:b/>
          <w:color w:val="000000"/>
          <w:lang w:eastAsia="pl-PL"/>
        </w:rPr>
        <w:t>0</w:t>
      </w:r>
      <w:r w:rsidR="00E24145" w:rsidRPr="00E24145">
        <w:rPr>
          <w:rFonts w:ascii="Times New Roman" w:eastAsiaTheme="minorEastAsia" w:hAnsi="Times New Roman" w:cs="Times New Roman"/>
          <w:b/>
          <w:color w:val="000000"/>
          <w:lang w:eastAsia="pl-PL"/>
        </w:rPr>
        <w:t xml:space="preserve"> pkt.</w:t>
      </w:r>
    </w:p>
    <w:p w:rsidR="00E24145" w:rsidRPr="00FB7812" w:rsidRDefault="00E24145" w:rsidP="00F619AA">
      <w:pPr>
        <w:autoSpaceDE w:val="0"/>
        <w:autoSpaceDN w:val="0"/>
        <w:adjustRightInd w:val="0"/>
        <w:spacing w:after="0"/>
        <w:jc w:val="both"/>
        <w:rPr>
          <w:rFonts w:ascii="Times New Roman" w:eastAsiaTheme="minorEastAsia" w:hAnsi="Times New Roman" w:cs="Times New Roman"/>
          <w:color w:val="000000"/>
          <w:lang w:eastAsia="pl-PL"/>
        </w:rPr>
      </w:pPr>
    </w:p>
    <w:p w:rsidR="00E24145" w:rsidRDefault="00E24145" w:rsidP="00F619AA">
      <w:pPr>
        <w:autoSpaceDE w:val="0"/>
        <w:autoSpaceDN w:val="0"/>
        <w:adjustRightInd w:val="0"/>
        <w:spacing w:after="0"/>
        <w:jc w:val="both"/>
        <w:rPr>
          <w:rFonts w:ascii="Times New Roman" w:eastAsiaTheme="minorEastAsia" w:hAnsi="Times New Roman" w:cs="Times New Roman"/>
          <w:color w:val="000000"/>
          <w:lang w:eastAsia="pl-PL"/>
        </w:rPr>
      </w:pPr>
      <w:r w:rsidRPr="00FB7812">
        <w:rPr>
          <w:rFonts w:ascii="Times New Roman" w:eastAsiaTheme="minorEastAsia" w:hAnsi="Times New Roman" w:cs="Times New Roman"/>
          <w:color w:val="000000"/>
          <w:lang w:eastAsia="pl-PL"/>
        </w:rPr>
        <w:t>Najkorzystniejsza oferta w odniesieniu do</w:t>
      </w:r>
      <w:r w:rsidR="006B4429" w:rsidRPr="00FB7812">
        <w:rPr>
          <w:rFonts w:ascii="Times New Roman" w:eastAsiaTheme="minorEastAsia" w:hAnsi="Times New Roman" w:cs="Times New Roman"/>
          <w:color w:val="000000"/>
          <w:lang w:eastAsia="pl-PL"/>
        </w:rPr>
        <w:t xml:space="preserve"> tego  kryterium</w:t>
      </w:r>
      <w:r w:rsidR="009C2567">
        <w:rPr>
          <w:rFonts w:ascii="Times New Roman" w:eastAsiaTheme="minorEastAsia" w:hAnsi="Times New Roman" w:cs="Times New Roman"/>
          <w:color w:val="000000"/>
          <w:lang w:eastAsia="pl-PL"/>
        </w:rPr>
        <w:t xml:space="preserve"> może uzyskać maksimum 7</w:t>
      </w:r>
      <w:r w:rsidRPr="00FB7812">
        <w:rPr>
          <w:rFonts w:ascii="Times New Roman" w:eastAsiaTheme="minorEastAsia" w:hAnsi="Times New Roman" w:cs="Times New Roman"/>
          <w:color w:val="000000"/>
          <w:lang w:eastAsia="pl-PL"/>
        </w:rPr>
        <w:t xml:space="preserve">0 pkt. </w:t>
      </w:r>
    </w:p>
    <w:p w:rsidR="00FB7812" w:rsidRPr="00FB7812" w:rsidRDefault="00FB7812" w:rsidP="00F619AA">
      <w:pPr>
        <w:autoSpaceDE w:val="0"/>
        <w:autoSpaceDN w:val="0"/>
        <w:adjustRightInd w:val="0"/>
        <w:spacing w:after="0"/>
        <w:jc w:val="both"/>
        <w:rPr>
          <w:rFonts w:ascii="Times New Roman" w:eastAsiaTheme="minorEastAsia" w:hAnsi="Times New Roman" w:cs="Times New Roman"/>
          <w:color w:val="000000"/>
          <w:lang w:eastAsia="pl-PL"/>
        </w:rPr>
      </w:pPr>
    </w:p>
    <w:p w:rsidR="00FB7812" w:rsidRDefault="00A1423F" w:rsidP="00F619AA">
      <w:pPr>
        <w:pStyle w:val="Teksttreci20"/>
        <w:shd w:val="clear" w:color="auto" w:fill="auto"/>
        <w:tabs>
          <w:tab w:val="left" w:pos="1514"/>
        </w:tabs>
        <w:spacing w:after="0" w:line="276" w:lineRule="auto"/>
        <w:ind w:firstLine="0"/>
        <w:rPr>
          <w:rFonts w:ascii="Times New Roman" w:hAnsi="Times New Roman" w:cs="Times New Roman"/>
          <w:b/>
        </w:rPr>
      </w:pPr>
      <w:r>
        <w:rPr>
          <w:rFonts w:ascii="Times New Roman" w:hAnsi="Times New Roman" w:cs="Times New Roman"/>
          <w:b/>
        </w:rPr>
        <w:t>B</w:t>
      </w:r>
      <w:r w:rsidR="00DA4BED">
        <w:rPr>
          <w:rFonts w:ascii="Times New Roman" w:hAnsi="Times New Roman" w:cs="Times New Roman"/>
          <w:b/>
        </w:rPr>
        <w:t>. Liczba</w:t>
      </w:r>
      <w:r w:rsidR="00FB7812" w:rsidRPr="00FB7812">
        <w:rPr>
          <w:rFonts w:ascii="Times New Roman" w:hAnsi="Times New Roman" w:cs="Times New Roman"/>
          <w:b/>
        </w:rPr>
        <w:t xml:space="preserve"> placówek </w:t>
      </w:r>
      <w:r w:rsidR="009C2567">
        <w:rPr>
          <w:rFonts w:ascii="Times New Roman" w:hAnsi="Times New Roman" w:cs="Times New Roman"/>
          <w:b/>
        </w:rPr>
        <w:t>pocztowych na terytorium Polski</w:t>
      </w:r>
      <w:r w:rsidR="00FB7812">
        <w:rPr>
          <w:rFonts w:ascii="Times New Roman" w:hAnsi="Times New Roman" w:cs="Times New Roman"/>
          <w:b/>
        </w:rPr>
        <w:t xml:space="preserve"> – waga kryterium-</w:t>
      </w:r>
      <w:r w:rsidR="00FB7812" w:rsidRPr="00FB7812">
        <w:rPr>
          <w:rFonts w:ascii="Times New Roman" w:hAnsi="Times New Roman" w:cs="Times New Roman"/>
          <w:b/>
        </w:rPr>
        <w:t xml:space="preserve"> 20%</w:t>
      </w:r>
      <w:r w:rsidR="00FB7812">
        <w:rPr>
          <w:rFonts w:ascii="Times New Roman" w:hAnsi="Times New Roman" w:cs="Times New Roman"/>
          <w:b/>
        </w:rPr>
        <w:t xml:space="preserve"> = 20 pkt.</w:t>
      </w:r>
    </w:p>
    <w:p w:rsidR="00F619AA" w:rsidRDefault="00F619AA" w:rsidP="00F619AA">
      <w:pPr>
        <w:pStyle w:val="Teksttreci20"/>
        <w:shd w:val="clear" w:color="auto" w:fill="auto"/>
        <w:tabs>
          <w:tab w:val="left" w:pos="1514"/>
        </w:tabs>
        <w:spacing w:after="0" w:line="276" w:lineRule="auto"/>
        <w:ind w:firstLine="0"/>
        <w:rPr>
          <w:rFonts w:ascii="Times New Roman" w:hAnsi="Times New Roman" w:cs="Times New Roman"/>
          <w:b/>
        </w:rPr>
      </w:pPr>
    </w:p>
    <w:p w:rsidR="00FB7812" w:rsidRDefault="00FB7812" w:rsidP="00F619AA">
      <w:pPr>
        <w:autoSpaceDE w:val="0"/>
        <w:autoSpaceDN w:val="0"/>
        <w:adjustRightInd w:val="0"/>
        <w:spacing w:after="0"/>
        <w:jc w:val="both"/>
        <w:rPr>
          <w:rFonts w:ascii="Times New Roman" w:eastAsiaTheme="minorEastAsia" w:hAnsi="Times New Roman" w:cs="Times New Roman"/>
          <w:color w:val="000000"/>
          <w:lang w:eastAsia="pl-PL"/>
        </w:rPr>
      </w:pPr>
      <w:r w:rsidRPr="00FB7812">
        <w:rPr>
          <w:rFonts w:ascii="Times New Roman" w:eastAsiaTheme="minorEastAsia" w:hAnsi="Times New Roman" w:cs="Times New Roman"/>
          <w:color w:val="000000"/>
          <w:lang w:eastAsia="pl-PL"/>
        </w:rPr>
        <w:t xml:space="preserve">Najkorzystniejsza oferta w odniesieniu do tego  kryterium może uzyskać maksimum </w:t>
      </w:r>
      <w:r w:rsidR="003A7372">
        <w:rPr>
          <w:rFonts w:ascii="Times New Roman" w:eastAsiaTheme="minorEastAsia" w:hAnsi="Times New Roman" w:cs="Times New Roman"/>
          <w:color w:val="000000"/>
          <w:lang w:eastAsia="pl-PL"/>
        </w:rPr>
        <w:t>2</w:t>
      </w:r>
      <w:r w:rsidRPr="00FB7812">
        <w:rPr>
          <w:rFonts w:ascii="Times New Roman" w:eastAsiaTheme="minorEastAsia" w:hAnsi="Times New Roman" w:cs="Times New Roman"/>
          <w:color w:val="000000"/>
          <w:lang w:eastAsia="pl-PL"/>
        </w:rPr>
        <w:t xml:space="preserve">0 pkt. </w:t>
      </w:r>
    </w:p>
    <w:p w:rsidR="009C2567" w:rsidRDefault="009C2567" w:rsidP="00F619AA">
      <w:pPr>
        <w:autoSpaceDE w:val="0"/>
        <w:autoSpaceDN w:val="0"/>
        <w:adjustRightInd w:val="0"/>
        <w:spacing w:after="0"/>
        <w:jc w:val="both"/>
        <w:rPr>
          <w:rFonts w:ascii="Times New Roman" w:eastAsiaTheme="minorEastAsia" w:hAnsi="Times New Roman" w:cs="Times New Roman"/>
          <w:color w:val="000000"/>
          <w:lang w:eastAsia="pl-PL"/>
        </w:rPr>
      </w:pPr>
    </w:p>
    <w:p w:rsidR="00F619AA" w:rsidRDefault="00A1423F" w:rsidP="00F619AA">
      <w:pPr>
        <w:pStyle w:val="Teksttreci20"/>
        <w:shd w:val="clear" w:color="auto" w:fill="auto"/>
        <w:tabs>
          <w:tab w:val="left" w:pos="1514"/>
        </w:tabs>
        <w:spacing w:after="0" w:line="276" w:lineRule="auto"/>
        <w:ind w:firstLine="0"/>
        <w:rPr>
          <w:rFonts w:ascii="Times New Roman" w:hAnsi="Times New Roman" w:cs="Times New Roman"/>
          <w:b/>
        </w:rPr>
      </w:pPr>
      <w:r>
        <w:rPr>
          <w:rFonts w:ascii="Times New Roman" w:hAnsi="Times New Roman" w:cs="Times New Roman"/>
          <w:b/>
        </w:rPr>
        <w:t>C</w:t>
      </w:r>
      <w:r w:rsidR="00DA4BED">
        <w:rPr>
          <w:rFonts w:ascii="Times New Roman" w:hAnsi="Times New Roman" w:cs="Times New Roman"/>
          <w:b/>
        </w:rPr>
        <w:t>. Liczba</w:t>
      </w:r>
      <w:r w:rsidR="009C2567" w:rsidRPr="00FB7812">
        <w:rPr>
          <w:rFonts w:ascii="Times New Roman" w:hAnsi="Times New Roman" w:cs="Times New Roman"/>
          <w:b/>
        </w:rPr>
        <w:t xml:space="preserve"> placówek przystosowanych dla osób niepełnosprawnych</w:t>
      </w:r>
      <w:r w:rsidR="009C2567">
        <w:rPr>
          <w:rFonts w:ascii="Times New Roman" w:hAnsi="Times New Roman" w:cs="Times New Roman"/>
          <w:b/>
        </w:rPr>
        <w:t xml:space="preserve"> </w:t>
      </w:r>
      <w:r w:rsidR="00F619AA">
        <w:rPr>
          <w:rFonts w:ascii="Times New Roman" w:hAnsi="Times New Roman" w:cs="Times New Roman"/>
          <w:b/>
        </w:rPr>
        <w:t>na terytorium Polski -</w:t>
      </w:r>
    </w:p>
    <w:p w:rsidR="009C2567" w:rsidRDefault="00F619AA" w:rsidP="00F619AA">
      <w:pPr>
        <w:pStyle w:val="Teksttreci20"/>
        <w:shd w:val="clear" w:color="auto" w:fill="auto"/>
        <w:tabs>
          <w:tab w:val="left" w:pos="1514"/>
        </w:tabs>
        <w:spacing w:after="0" w:line="276" w:lineRule="auto"/>
        <w:ind w:firstLine="0"/>
        <w:rPr>
          <w:rFonts w:ascii="Times New Roman" w:hAnsi="Times New Roman" w:cs="Times New Roman"/>
          <w:b/>
        </w:rPr>
      </w:pPr>
      <w:r>
        <w:rPr>
          <w:rFonts w:ascii="Times New Roman" w:hAnsi="Times New Roman" w:cs="Times New Roman"/>
          <w:b/>
        </w:rPr>
        <w:tab/>
      </w:r>
      <w:r w:rsidR="009C2567">
        <w:rPr>
          <w:rFonts w:ascii="Times New Roman" w:hAnsi="Times New Roman" w:cs="Times New Roman"/>
          <w:b/>
        </w:rPr>
        <w:t>– waga kryterium- 1</w:t>
      </w:r>
      <w:r w:rsidR="009C2567" w:rsidRPr="00FB7812">
        <w:rPr>
          <w:rFonts w:ascii="Times New Roman" w:hAnsi="Times New Roman" w:cs="Times New Roman"/>
          <w:b/>
        </w:rPr>
        <w:t>0%</w:t>
      </w:r>
      <w:r w:rsidR="009C2567">
        <w:rPr>
          <w:rFonts w:ascii="Times New Roman" w:hAnsi="Times New Roman" w:cs="Times New Roman"/>
          <w:b/>
        </w:rPr>
        <w:t xml:space="preserve"> = 10 pkt.</w:t>
      </w:r>
    </w:p>
    <w:p w:rsidR="00F619AA" w:rsidRDefault="00F619AA" w:rsidP="00F619AA">
      <w:pPr>
        <w:pStyle w:val="Teksttreci20"/>
        <w:shd w:val="clear" w:color="auto" w:fill="auto"/>
        <w:tabs>
          <w:tab w:val="left" w:pos="1514"/>
        </w:tabs>
        <w:spacing w:after="0" w:line="276" w:lineRule="auto"/>
        <w:ind w:firstLine="0"/>
        <w:rPr>
          <w:rFonts w:ascii="Times New Roman" w:hAnsi="Times New Roman" w:cs="Times New Roman"/>
          <w:b/>
        </w:rPr>
      </w:pPr>
    </w:p>
    <w:p w:rsidR="009C2567" w:rsidRDefault="009C2567" w:rsidP="00F619AA">
      <w:pPr>
        <w:autoSpaceDE w:val="0"/>
        <w:autoSpaceDN w:val="0"/>
        <w:adjustRightInd w:val="0"/>
        <w:spacing w:after="0"/>
        <w:jc w:val="both"/>
        <w:rPr>
          <w:rFonts w:ascii="Times New Roman" w:eastAsiaTheme="minorEastAsia" w:hAnsi="Times New Roman" w:cs="Times New Roman"/>
          <w:color w:val="000000"/>
          <w:lang w:eastAsia="pl-PL"/>
        </w:rPr>
      </w:pPr>
      <w:r w:rsidRPr="00FB7812">
        <w:rPr>
          <w:rFonts w:ascii="Times New Roman" w:eastAsiaTheme="minorEastAsia" w:hAnsi="Times New Roman" w:cs="Times New Roman"/>
          <w:color w:val="000000"/>
          <w:lang w:eastAsia="pl-PL"/>
        </w:rPr>
        <w:t xml:space="preserve">Najkorzystniejsza oferta w odniesieniu do tego  kryterium może uzyskać maksimum </w:t>
      </w:r>
      <w:r>
        <w:rPr>
          <w:rFonts w:ascii="Times New Roman" w:eastAsiaTheme="minorEastAsia" w:hAnsi="Times New Roman" w:cs="Times New Roman"/>
          <w:color w:val="000000"/>
          <w:lang w:eastAsia="pl-PL"/>
        </w:rPr>
        <w:t>1</w:t>
      </w:r>
      <w:r w:rsidRPr="00FB7812">
        <w:rPr>
          <w:rFonts w:ascii="Times New Roman" w:eastAsiaTheme="minorEastAsia" w:hAnsi="Times New Roman" w:cs="Times New Roman"/>
          <w:color w:val="000000"/>
          <w:lang w:eastAsia="pl-PL"/>
        </w:rPr>
        <w:t xml:space="preserve">0 pkt. </w:t>
      </w:r>
    </w:p>
    <w:p w:rsidR="009C2567" w:rsidRDefault="009C2567" w:rsidP="00F619AA">
      <w:pPr>
        <w:autoSpaceDE w:val="0"/>
        <w:autoSpaceDN w:val="0"/>
        <w:adjustRightInd w:val="0"/>
        <w:spacing w:after="0"/>
        <w:jc w:val="both"/>
        <w:rPr>
          <w:rFonts w:ascii="Times New Roman" w:eastAsiaTheme="minorEastAsia" w:hAnsi="Times New Roman" w:cs="Times New Roman"/>
          <w:color w:val="000000"/>
          <w:lang w:eastAsia="pl-PL"/>
        </w:rPr>
      </w:pPr>
    </w:p>
    <w:p w:rsidR="00FB7812" w:rsidRPr="00FB7812" w:rsidRDefault="00FB7812" w:rsidP="00F619AA">
      <w:pPr>
        <w:autoSpaceDE w:val="0"/>
        <w:autoSpaceDN w:val="0"/>
        <w:adjustRightInd w:val="0"/>
        <w:spacing w:after="0"/>
        <w:jc w:val="both"/>
        <w:rPr>
          <w:rFonts w:ascii="Times New Roman" w:eastAsiaTheme="minorEastAsia" w:hAnsi="Times New Roman" w:cs="Times New Roman"/>
          <w:color w:val="000000"/>
          <w:lang w:eastAsia="pl-PL"/>
        </w:rPr>
      </w:pPr>
      <w:bookmarkStart w:id="1" w:name="bookmark29"/>
      <w:r w:rsidRPr="00FB7812">
        <w:rPr>
          <w:rFonts w:ascii="Times New Roman" w:eastAsiaTheme="minorEastAsia" w:hAnsi="Times New Roman" w:cs="Times New Roman"/>
          <w:color w:val="000000"/>
          <w:lang w:eastAsia="pl-PL"/>
        </w:rPr>
        <w:t xml:space="preserve">2. Punkty przyznawane za kryteria będą liczone w następujący sposób: </w:t>
      </w:r>
    </w:p>
    <w:p w:rsidR="00F619AA" w:rsidRDefault="00F619AA" w:rsidP="00F619AA">
      <w:pPr>
        <w:autoSpaceDE w:val="0"/>
        <w:autoSpaceDN w:val="0"/>
        <w:adjustRightInd w:val="0"/>
        <w:spacing w:after="0"/>
        <w:jc w:val="both"/>
        <w:rPr>
          <w:rFonts w:ascii="Times New Roman" w:hAnsi="Times New Roman" w:cs="Times New Roman"/>
          <w:b/>
          <w:color w:val="000000"/>
        </w:rPr>
      </w:pPr>
    </w:p>
    <w:p w:rsidR="00FB7812" w:rsidRPr="00FB7812" w:rsidRDefault="00FB7812" w:rsidP="00F619AA">
      <w:pPr>
        <w:autoSpaceDE w:val="0"/>
        <w:autoSpaceDN w:val="0"/>
        <w:adjustRightInd w:val="0"/>
        <w:spacing w:after="0"/>
        <w:jc w:val="both"/>
        <w:rPr>
          <w:rFonts w:ascii="Times New Roman" w:hAnsi="Times New Roman" w:cs="Times New Roman"/>
          <w:b/>
          <w:color w:val="000000"/>
        </w:rPr>
      </w:pPr>
      <w:r w:rsidRPr="00712B23">
        <w:rPr>
          <w:rFonts w:ascii="Times New Roman" w:hAnsi="Times New Roman" w:cs="Times New Roman"/>
          <w:b/>
          <w:color w:val="000000"/>
          <w:u w:val="single"/>
        </w:rPr>
        <w:t>K</w:t>
      </w:r>
      <w:r w:rsidR="00BC3863" w:rsidRPr="00712B23">
        <w:rPr>
          <w:rFonts w:ascii="Times New Roman" w:hAnsi="Times New Roman" w:cs="Times New Roman"/>
          <w:b/>
          <w:color w:val="000000"/>
          <w:u w:val="single"/>
        </w:rPr>
        <w:t>ryterium</w:t>
      </w:r>
      <w:r w:rsidR="00BC3863">
        <w:rPr>
          <w:rFonts w:ascii="Times New Roman" w:hAnsi="Times New Roman" w:cs="Times New Roman"/>
          <w:b/>
          <w:color w:val="000000"/>
        </w:rPr>
        <w:t xml:space="preserve">: cena </w:t>
      </w:r>
      <w:r w:rsidR="00DA4BED">
        <w:rPr>
          <w:rFonts w:ascii="Times New Roman" w:hAnsi="Times New Roman" w:cs="Times New Roman"/>
          <w:b/>
          <w:color w:val="000000"/>
        </w:rPr>
        <w:t>(brutto) [C] – 7</w:t>
      </w:r>
      <w:r w:rsidRPr="00FB7812">
        <w:rPr>
          <w:rFonts w:ascii="Times New Roman" w:hAnsi="Times New Roman" w:cs="Times New Roman"/>
          <w:b/>
          <w:color w:val="000000"/>
        </w:rPr>
        <w:t xml:space="preserve">0 pkt </w:t>
      </w:r>
    </w:p>
    <w:p w:rsidR="00FB7812" w:rsidRPr="00FB7812" w:rsidRDefault="00FB7812" w:rsidP="00F619AA">
      <w:pPr>
        <w:autoSpaceDE w:val="0"/>
        <w:autoSpaceDN w:val="0"/>
        <w:adjustRightInd w:val="0"/>
        <w:spacing w:after="0"/>
        <w:jc w:val="both"/>
        <w:rPr>
          <w:rFonts w:ascii="Times New Roman" w:hAnsi="Times New Roman" w:cs="Times New Roman"/>
          <w:b/>
          <w:color w:val="000000"/>
        </w:rPr>
      </w:pPr>
    </w:p>
    <w:p w:rsidR="00FB7812" w:rsidRPr="00712B23" w:rsidRDefault="00FB7812" w:rsidP="00FB7812">
      <w:pPr>
        <w:autoSpaceDE w:val="0"/>
        <w:autoSpaceDN w:val="0"/>
        <w:adjustRightInd w:val="0"/>
        <w:spacing w:after="0" w:line="360" w:lineRule="auto"/>
        <w:ind w:left="3540"/>
        <w:jc w:val="both"/>
        <w:rPr>
          <w:rFonts w:ascii="Times New Roman" w:hAnsi="Times New Roman" w:cs="Times New Roman"/>
          <w:b/>
          <w:color w:val="000000"/>
          <w:sz w:val="18"/>
          <w:szCs w:val="18"/>
        </w:rPr>
      </w:pPr>
      <w:r w:rsidRPr="00712B23">
        <w:rPr>
          <w:rFonts w:ascii="Times New Roman" w:eastAsiaTheme="minorEastAsia" w:hAnsi="Times New Roman" w:cs="Times New Roman"/>
          <w:b/>
          <w:color w:val="000000"/>
          <w:sz w:val="18"/>
          <w:szCs w:val="18"/>
          <w:lang w:eastAsia="pl-PL"/>
        </w:rPr>
        <w:t xml:space="preserve">najniższa cena brutto oferty </w:t>
      </w:r>
    </w:p>
    <w:p w:rsidR="00FB7812" w:rsidRPr="00712B23" w:rsidRDefault="00FB7812" w:rsidP="00FB7812">
      <w:pPr>
        <w:pStyle w:val="Akapitzlist"/>
        <w:autoSpaceDE w:val="0"/>
        <w:autoSpaceDN w:val="0"/>
        <w:adjustRightInd w:val="0"/>
        <w:spacing w:after="0" w:line="360" w:lineRule="auto"/>
        <w:ind w:left="2136" w:firstLine="696"/>
        <w:jc w:val="both"/>
        <w:rPr>
          <w:rFonts w:ascii="Times New Roman" w:hAnsi="Times New Roman" w:cs="Times New Roman"/>
          <w:b/>
          <w:color w:val="000000"/>
          <w:sz w:val="18"/>
          <w:szCs w:val="18"/>
        </w:rPr>
      </w:pPr>
      <w:r w:rsidRPr="00712B23">
        <w:rPr>
          <w:rFonts w:ascii="Times New Roman" w:hAnsi="Times New Roman" w:cs="Times New Roman"/>
          <w:b/>
          <w:color w:val="000000"/>
          <w:sz w:val="18"/>
          <w:szCs w:val="18"/>
        </w:rPr>
        <w:t>C = --------------------------------</w:t>
      </w:r>
      <w:r w:rsidR="00DA4BED" w:rsidRPr="00712B23">
        <w:rPr>
          <w:rFonts w:ascii="Times New Roman" w:hAnsi="Times New Roman" w:cs="Times New Roman"/>
          <w:b/>
          <w:color w:val="000000"/>
          <w:sz w:val="18"/>
          <w:szCs w:val="18"/>
        </w:rPr>
        <w:t>------</w:t>
      </w:r>
      <w:r w:rsidR="00712B23">
        <w:rPr>
          <w:rFonts w:ascii="Times New Roman" w:hAnsi="Times New Roman" w:cs="Times New Roman"/>
          <w:b/>
          <w:color w:val="000000"/>
          <w:sz w:val="18"/>
          <w:szCs w:val="18"/>
        </w:rPr>
        <w:t>------</w:t>
      </w:r>
      <w:r w:rsidR="00DA4BED" w:rsidRPr="00712B23">
        <w:rPr>
          <w:rFonts w:ascii="Times New Roman" w:hAnsi="Times New Roman" w:cs="Times New Roman"/>
          <w:b/>
          <w:color w:val="000000"/>
          <w:sz w:val="18"/>
          <w:szCs w:val="18"/>
        </w:rPr>
        <w:t xml:space="preserve"> x 7</w:t>
      </w:r>
      <w:r w:rsidRPr="00712B23">
        <w:rPr>
          <w:rFonts w:ascii="Times New Roman" w:hAnsi="Times New Roman" w:cs="Times New Roman"/>
          <w:b/>
          <w:color w:val="000000"/>
          <w:sz w:val="18"/>
          <w:szCs w:val="18"/>
        </w:rPr>
        <w:t xml:space="preserve">0 pkt </w:t>
      </w:r>
    </w:p>
    <w:p w:rsidR="00FB7812" w:rsidRPr="00712B23" w:rsidRDefault="00FB7812" w:rsidP="00FB7812">
      <w:pPr>
        <w:pStyle w:val="Akapitzlist"/>
        <w:autoSpaceDE w:val="0"/>
        <w:autoSpaceDN w:val="0"/>
        <w:adjustRightInd w:val="0"/>
        <w:spacing w:after="0" w:line="360" w:lineRule="auto"/>
        <w:ind w:left="2844" w:firstLine="696"/>
        <w:jc w:val="both"/>
        <w:rPr>
          <w:rFonts w:ascii="Times New Roman" w:hAnsi="Times New Roman" w:cs="Times New Roman"/>
          <w:b/>
          <w:color w:val="000000"/>
          <w:sz w:val="18"/>
          <w:szCs w:val="18"/>
        </w:rPr>
      </w:pPr>
      <w:r w:rsidRPr="00712B23">
        <w:rPr>
          <w:rFonts w:ascii="Times New Roman" w:hAnsi="Times New Roman" w:cs="Times New Roman"/>
          <w:b/>
          <w:color w:val="000000"/>
          <w:sz w:val="18"/>
          <w:szCs w:val="18"/>
        </w:rPr>
        <w:t xml:space="preserve">cena brutto oferty badanej </w:t>
      </w:r>
    </w:p>
    <w:p w:rsidR="00A1423F" w:rsidRPr="00FB7812" w:rsidRDefault="00A1423F" w:rsidP="00FB7812">
      <w:pPr>
        <w:pStyle w:val="Akapitzlist"/>
        <w:autoSpaceDE w:val="0"/>
        <w:autoSpaceDN w:val="0"/>
        <w:adjustRightInd w:val="0"/>
        <w:spacing w:after="0" w:line="360" w:lineRule="auto"/>
        <w:ind w:left="2844" w:firstLine="696"/>
        <w:jc w:val="both"/>
        <w:rPr>
          <w:rFonts w:ascii="Times New Roman" w:hAnsi="Times New Roman" w:cs="Times New Roman"/>
          <w:color w:val="000000"/>
          <w:sz w:val="18"/>
          <w:szCs w:val="18"/>
        </w:rPr>
      </w:pPr>
    </w:p>
    <w:bookmarkEnd w:id="1"/>
    <w:p w:rsidR="00DA4BED" w:rsidRPr="002E4CE4" w:rsidRDefault="00DA4BED" w:rsidP="00DA4BED">
      <w:pPr>
        <w:pStyle w:val="Nagwek11"/>
        <w:keepNext/>
        <w:keepLines/>
        <w:shd w:val="clear" w:color="auto" w:fill="auto"/>
        <w:spacing w:before="0" w:after="106"/>
        <w:ind w:firstLine="0"/>
        <w:rPr>
          <w:rFonts w:ascii="Times New Roman" w:hAnsi="Times New Roman" w:cs="Times New Roman"/>
        </w:rPr>
      </w:pPr>
      <w:r w:rsidRPr="00712B23">
        <w:rPr>
          <w:rFonts w:ascii="Times New Roman" w:hAnsi="Times New Roman" w:cs="Times New Roman"/>
          <w:u w:val="single"/>
        </w:rPr>
        <w:t>Kryterium</w:t>
      </w:r>
      <w:r>
        <w:rPr>
          <w:rFonts w:ascii="Times New Roman" w:hAnsi="Times New Roman" w:cs="Times New Roman"/>
        </w:rPr>
        <w:t>: liczba placówek pocztowych na terytorium Polski [P] – 20 pkt</w:t>
      </w:r>
    </w:p>
    <w:p w:rsidR="00DA4BED" w:rsidRDefault="00DA4BED" w:rsidP="00DA4BED">
      <w:pPr>
        <w:autoSpaceDE w:val="0"/>
        <w:autoSpaceDN w:val="0"/>
        <w:adjustRightInd w:val="0"/>
        <w:spacing w:after="0" w:line="360" w:lineRule="auto"/>
        <w:ind w:left="3540"/>
        <w:jc w:val="both"/>
        <w:rPr>
          <w:rFonts w:ascii="Times New Roman" w:eastAsiaTheme="minorEastAsia" w:hAnsi="Times New Roman" w:cs="Times New Roman"/>
          <w:color w:val="000000"/>
          <w:sz w:val="18"/>
          <w:szCs w:val="18"/>
          <w:lang w:eastAsia="pl-PL"/>
        </w:rPr>
      </w:pPr>
    </w:p>
    <w:p w:rsidR="00DA4BED" w:rsidRPr="00712B23" w:rsidRDefault="00DA4BED" w:rsidP="00DA4BED">
      <w:pPr>
        <w:autoSpaceDE w:val="0"/>
        <w:autoSpaceDN w:val="0"/>
        <w:adjustRightInd w:val="0"/>
        <w:spacing w:after="0" w:line="360" w:lineRule="auto"/>
        <w:ind w:left="2832" w:firstLine="708"/>
        <w:jc w:val="both"/>
        <w:rPr>
          <w:rFonts w:ascii="Times New Roman" w:hAnsi="Times New Roman" w:cs="Times New Roman"/>
          <w:b/>
          <w:color w:val="000000"/>
          <w:sz w:val="18"/>
          <w:szCs w:val="18"/>
        </w:rPr>
      </w:pPr>
      <w:r w:rsidRPr="00712B23">
        <w:rPr>
          <w:rFonts w:ascii="Times New Roman" w:eastAsiaTheme="minorEastAsia" w:hAnsi="Times New Roman" w:cs="Times New Roman"/>
          <w:b/>
          <w:color w:val="000000"/>
          <w:sz w:val="18"/>
          <w:szCs w:val="18"/>
          <w:lang w:eastAsia="pl-PL"/>
        </w:rPr>
        <w:t>liczba placówek oferty badanej</w:t>
      </w:r>
    </w:p>
    <w:p w:rsidR="00DA4BED" w:rsidRPr="00712B23" w:rsidRDefault="00DA4BED" w:rsidP="00DA4BED">
      <w:pPr>
        <w:pStyle w:val="Akapitzlist"/>
        <w:autoSpaceDE w:val="0"/>
        <w:autoSpaceDN w:val="0"/>
        <w:adjustRightInd w:val="0"/>
        <w:spacing w:after="0" w:line="360" w:lineRule="auto"/>
        <w:ind w:left="2136" w:firstLine="696"/>
        <w:jc w:val="both"/>
        <w:rPr>
          <w:rFonts w:ascii="Times New Roman" w:hAnsi="Times New Roman" w:cs="Times New Roman"/>
          <w:b/>
          <w:color w:val="000000"/>
          <w:sz w:val="18"/>
          <w:szCs w:val="18"/>
        </w:rPr>
      </w:pPr>
      <w:r w:rsidRPr="00712B23">
        <w:rPr>
          <w:rFonts w:ascii="Times New Roman" w:hAnsi="Times New Roman" w:cs="Times New Roman"/>
          <w:b/>
          <w:color w:val="000000"/>
          <w:sz w:val="18"/>
          <w:szCs w:val="18"/>
        </w:rPr>
        <w:t>P = ---------------------------------------------</w:t>
      </w:r>
      <w:r w:rsidR="00712B23">
        <w:rPr>
          <w:rFonts w:ascii="Times New Roman" w:hAnsi="Times New Roman" w:cs="Times New Roman"/>
          <w:b/>
          <w:color w:val="000000"/>
          <w:sz w:val="18"/>
          <w:szCs w:val="18"/>
        </w:rPr>
        <w:t>--</w:t>
      </w:r>
      <w:r w:rsidRPr="00712B23">
        <w:rPr>
          <w:rFonts w:ascii="Times New Roman" w:hAnsi="Times New Roman" w:cs="Times New Roman"/>
          <w:b/>
          <w:color w:val="000000"/>
          <w:sz w:val="18"/>
          <w:szCs w:val="18"/>
        </w:rPr>
        <w:t xml:space="preserve">- x 20 pkt </w:t>
      </w:r>
    </w:p>
    <w:p w:rsidR="00F619AA" w:rsidRPr="00712B23" w:rsidRDefault="00DA4BED" w:rsidP="00F619AA">
      <w:pPr>
        <w:pStyle w:val="Akapitzlist"/>
        <w:autoSpaceDE w:val="0"/>
        <w:autoSpaceDN w:val="0"/>
        <w:adjustRightInd w:val="0"/>
        <w:spacing w:after="0" w:line="360" w:lineRule="auto"/>
        <w:ind w:left="2844" w:firstLine="696"/>
        <w:jc w:val="both"/>
        <w:rPr>
          <w:rFonts w:ascii="Times New Roman" w:hAnsi="Times New Roman" w:cs="Times New Roman"/>
          <w:b/>
          <w:color w:val="000000"/>
          <w:sz w:val="18"/>
          <w:szCs w:val="18"/>
        </w:rPr>
      </w:pPr>
      <w:r w:rsidRPr="00712B23">
        <w:rPr>
          <w:rFonts w:ascii="Times New Roman" w:hAnsi="Times New Roman" w:cs="Times New Roman"/>
          <w:b/>
          <w:color w:val="000000"/>
          <w:sz w:val="18"/>
          <w:szCs w:val="18"/>
        </w:rPr>
        <w:t>największa liczba placówek</w:t>
      </w:r>
    </w:p>
    <w:p w:rsidR="00F619AA" w:rsidRDefault="00F619AA" w:rsidP="00F619AA">
      <w:pPr>
        <w:pStyle w:val="Akapitzlist"/>
        <w:autoSpaceDE w:val="0"/>
        <w:autoSpaceDN w:val="0"/>
        <w:adjustRightInd w:val="0"/>
        <w:spacing w:after="0" w:line="360" w:lineRule="auto"/>
        <w:ind w:left="2844" w:firstLine="696"/>
        <w:jc w:val="both"/>
        <w:rPr>
          <w:rFonts w:ascii="Times New Roman" w:hAnsi="Times New Roman" w:cs="Times New Roman"/>
          <w:b/>
        </w:rPr>
      </w:pPr>
    </w:p>
    <w:p w:rsidR="009F69FE" w:rsidRDefault="00A1423F" w:rsidP="009F69FE">
      <w:pPr>
        <w:pStyle w:val="Akapitzlist"/>
        <w:autoSpaceDE w:val="0"/>
        <w:autoSpaceDN w:val="0"/>
        <w:adjustRightInd w:val="0"/>
        <w:spacing w:after="0" w:line="360" w:lineRule="auto"/>
        <w:ind w:left="0"/>
        <w:jc w:val="both"/>
        <w:rPr>
          <w:rFonts w:ascii="Times New Roman" w:hAnsi="Times New Roman" w:cs="Times New Roman"/>
        </w:rPr>
      </w:pPr>
      <w:r w:rsidRPr="00F619AA">
        <w:rPr>
          <w:rFonts w:ascii="Times New Roman" w:hAnsi="Times New Roman" w:cs="Times New Roman"/>
        </w:rPr>
        <w:t>Pod pojęciem placówki pocztowej należy rozumieć jednostkę organizacyjną operatora pocztowego (świadczącego usługi pocztowe) za pośrednictwem, której Wykonawca może świadczyć usługi pocztowe dla Zamawiającego, która będzie:</w:t>
      </w:r>
    </w:p>
    <w:p w:rsidR="00A1423F" w:rsidRPr="00A1423F" w:rsidRDefault="00A1423F" w:rsidP="009F69FE">
      <w:pPr>
        <w:pStyle w:val="Akapitzlist"/>
        <w:autoSpaceDE w:val="0"/>
        <w:autoSpaceDN w:val="0"/>
        <w:adjustRightInd w:val="0"/>
        <w:spacing w:after="0" w:line="360" w:lineRule="auto"/>
        <w:ind w:left="0"/>
        <w:jc w:val="both"/>
        <w:rPr>
          <w:rFonts w:ascii="Times New Roman" w:hAnsi="Times New Roman" w:cs="Times New Roman"/>
          <w:b/>
        </w:rPr>
      </w:pPr>
      <w:r w:rsidRPr="00A1423F">
        <w:rPr>
          <w:rFonts w:ascii="Times New Roman" w:hAnsi="Times New Roman" w:cs="Times New Roman"/>
        </w:rPr>
        <w:t>1) czynna co najmniej we wszystkie dni robocze, z wyjątkiem sobót, co najmniej 5 dni</w:t>
      </w:r>
      <w:r w:rsidRPr="00A1423F">
        <w:rPr>
          <w:rFonts w:ascii="Times New Roman" w:hAnsi="Times New Roman" w:cs="Times New Roman"/>
        </w:rPr>
        <w:br/>
        <w:t xml:space="preserve">w tygodniu, przy czym jeżeli w tygodniu przypada dzień ustawowo wolny od pracy, liczba ta może być odpowiednio niższa, </w:t>
      </w:r>
    </w:p>
    <w:p w:rsidR="00A1423F" w:rsidRDefault="00A1423F" w:rsidP="00A1423F">
      <w:pPr>
        <w:pStyle w:val="Nagwek11"/>
        <w:keepNext/>
        <w:keepLines/>
        <w:spacing w:before="0" w:after="0" w:line="360" w:lineRule="auto"/>
        <w:ind w:firstLine="0"/>
        <w:rPr>
          <w:rFonts w:ascii="Times New Roman" w:hAnsi="Times New Roman" w:cs="Times New Roman"/>
          <w:b w:val="0"/>
          <w:sz w:val="22"/>
          <w:szCs w:val="22"/>
        </w:rPr>
      </w:pPr>
      <w:r w:rsidRPr="00A1423F">
        <w:rPr>
          <w:rFonts w:ascii="Times New Roman" w:hAnsi="Times New Roman" w:cs="Times New Roman"/>
          <w:b w:val="0"/>
          <w:sz w:val="22"/>
          <w:szCs w:val="22"/>
        </w:rPr>
        <w:lastRenderedPageBreak/>
        <w:t>2) oznakowan</w:t>
      </w:r>
      <w:r>
        <w:rPr>
          <w:rFonts w:ascii="Times New Roman" w:hAnsi="Times New Roman" w:cs="Times New Roman"/>
          <w:b w:val="0"/>
          <w:sz w:val="22"/>
          <w:szCs w:val="22"/>
        </w:rPr>
        <w:t>a</w:t>
      </w:r>
      <w:r w:rsidRPr="00A1423F">
        <w:rPr>
          <w:rFonts w:ascii="Times New Roman" w:hAnsi="Times New Roman" w:cs="Times New Roman"/>
          <w:b w:val="0"/>
          <w:sz w:val="22"/>
          <w:szCs w:val="22"/>
        </w:rPr>
        <w:t xml:space="preserve"> w sposób widoczny „szyldem" z nazwą bądź logo Wykonawcy, umieszczonym w obrębie witryny jednoznacznie wskazującym na jednostkę Wykonawcy,</w:t>
      </w:r>
    </w:p>
    <w:p w:rsidR="00A1423F" w:rsidRPr="002C1356" w:rsidRDefault="00A1423F" w:rsidP="002C1356">
      <w:pPr>
        <w:pStyle w:val="Nagwek11"/>
        <w:keepNext/>
        <w:keepLines/>
        <w:spacing w:before="0" w:after="0" w:line="360" w:lineRule="auto"/>
        <w:ind w:firstLine="0"/>
        <w:rPr>
          <w:rFonts w:ascii="Times New Roman" w:hAnsi="Times New Roman" w:cs="Times New Roman"/>
          <w:b w:val="0"/>
          <w:sz w:val="22"/>
          <w:szCs w:val="22"/>
        </w:rPr>
      </w:pPr>
      <w:r>
        <w:rPr>
          <w:rFonts w:ascii="Times New Roman" w:hAnsi="Times New Roman" w:cs="Times New Roman"/>
          <w:b w:val="0"/>
          <w:sz w:val="22"/>
          <w:szCs w:val="22"/>
        </w:rPr>
        <w:t>3</w:t>
      </w:r>
      <w:r w:rsidRPr="00A1423F">
        <w:rPr>
          <w:rFonts w:ascii="Times New Roman" w:hAnsi="Times New Roman" w:cs="Times New Roman"/>
          <w:b w:val="0"/>
          <w:sz w:val="22"/>
          <w:szCs w:val="22"/>
        </w:rPr>
        <w:t>) mogą znajdować się w lokalu, w którym prowadzona jest inna działalność gosp</w:t>
      </w:r>
      <w:r w:rsidR="00712B23">
        <w:rPr>
          <w:rFonts w:ascii="Times New Roman" w:hAnsi="Times New Roman" w:cs="Times New Roman"/>
          <w:b w:val="0"/>
          <w:sz w:val="22"/>
          <w:szCs w:val="22"/>
        </w:rPr>
        <w:t>odarcza, pod warunkiem, że będą</w:t>
      </w:r>
      <w:r w:rsidRPr="00A1423F">
        <w:rPr>
          <w:rFonts w:ascii="Times New Roman" w:hAnsi="Times New Roman" w:cs="Times New Roman"/>
          <w:b w:val="0"/>
          <w:sz w:val="22"/>
          <w:szCs w:val="22"/>
        </w:rPr>
        <w:t xml:space="preserve"> oznakowane w sposób widoczny nazwą lub logo Wykonawcy.</w:t>
      </w:r>
    </w:p>
    <w:p w:rsidR="00B43848" w:rsidRPr="00E7712D" w:rsidRDefault="00B43848" w:rsidP="00B43848">
      <w:pPr>
        <w:pStyle w:val="Teksttreci40"/>
        <w:shd w:val="clear" w:color="auto" w:fill="auto"/>
        <w:spacing w:before="0"/>
        <w:ind w:left="142" w:firstLine="0"/>
        <w:rPr>
          <w:rFonts w:ascii="Times New Roman" w:hAnsi="Times New Roman" w:cs="Times New Roman"/>
          <w:b/>
          <w:i w:val="0"/>
          <w:sz w:val="22"/>
          <w:szCs w:val="22"/>
          <w:u w:val="single"/>
        </w:rPr>
      </w:pPr>
      <w:r w:rsidRPr="00E7712D">
        <w:rPr>
          <w:rFonts w:ascii="Times New Roman" w:hAnsi="Times New Roman" w:cs="Times New Roman"/>
          <w:b/>
          <w:i w:val="0"/>
          <w:sz w:val="22"/>
          <w:szCs w:val="22"/>
          <w:u w:val="single"/>
        </w:rPr>
        <w:t>UWAGA:</w:t>
      </w:r>
    </w:p>
    <w:p w:rsidR="00B43848" w:rsidRPr="00E7712D" w:rsidRDefault="00B43848" w:rsidP="00B43848">
      <w:pPr>
        <w:pStyle w:val="Teksttreci40"/>
        <w:shd w:val="clear" w:color="auto" w:fill="auto"/>
        <w:spacing w:before="0"/>
        <w:ind w:left="142" w:firstLine="0"/>
        <w:rPr>
          <w:rFonts w:ascii="Times New Roman" w:hAnsi="Times New Roman" w:cs="Times New Roman"/>
          <w:i w:val="0"/>
          <w:sz w:val="22"/>
          <w:szCs w:val="22"/>
        </w:rPr>
      </w:pPr>
      <w:r w:rsidRPr="00E7712D">
        <w:rPr>
          <w:rFonts w:ascii="Times New Roman" w:hAnsi="Times New Roman" w:cs="Times New Roman"/>
          <w:i w:val="0"/>
          <w:sz w:val="22"/>
          <w:szCs w:val="22"/>
        </w:rPr>
        <w:t>Wykonawca w formularzu oferty (Załącznik nr 1 do SIWZ) zobowiązany jest wskazać ilość placówek pocztowych jakie posiada na terytorium</w:t>
      </w:r>
      <w:r w:rsidR="00E7712D" w:rsidRPr="00E7712D">
        <w:rPr>
          <w:rFonts w:ascii="Times New Roman" w:hAnsi="Times New Roman" w:cs="Times New Roman"/>
          <w:i w:val="0"/>
          <w:sz w:val="22"/>
          <w:szCs w:val="22"/>
        </w:rPr>
        <w:t xml:space="preserve"> Polski</w:t>
      </w:r>
      <w:r w:rsidRPr="00E7712D">
        <w:rPr>
          <w:rFonts w:ascii="Times New Roman" w:hAnsi="Times New Roman" w:cs="Times New Roman"/>
          <w:i w:val="0"/>
          <w:sz w:val="22"/>
          <w:szCs w:val="22"/>
        </w:rPr>
        <w:t xml:space="preserve">. </w:t>
      </w:r>
    </w:p>
    <w:p w:rsidR="00B43848" w:rsidRPr="00E7712D" w:rsidRDefault="00B43848" w:rsidP="00E7712D">
      <w:pPr>
        <w:pStyle w:val="Teksttreci40"/>
        <w:shd w:val="clear" w:color="auto" w:fill="auto"/>
        <w:spacing w:before="0"/>
        <w:ind w:left="142" w:firstLine="0"/>
        <w:rPr>
          <w:rFonts w:ascii="Times New Roman" w:hAnsi="Times New Roman" w:cs="Times New Roman"/>
          <w:u w:val="single"/>
        </w:rPr>
      </w:pPr>
      <w:r w:rsidRPr="00E7712D">
        <w:rPr>
          <w:rFonts w:ascii="Times New Roman" w:hAnsi="Times New Roman" w:cs="Times New Roman"/>
          <w:i w:val="0"/>
          <w:sz w:val="22"/>
          <w:szCs w:val="22"/>
        </w:rPr>
        <w:t xml:space="preserve">Ponadto </w:t>
      </w:r>
      <w:r w:rsidR="00E7712D" w:rsidRPr="00E7712D">
        <w:rPr>
          <w:rFonts w:ascii="Times New Roman" w:hAnsi="Times New Roman" w:cs="Times New Roman"/>
          <w:i w:val="0"/>
          <w:sz w:val="22"/>
          <w:szCs w:val="22"/>
        </w:rPr>
        <w:t xml:space="preserve">Wykonawca wraz z ofertą zobowiązany jest złożyć wykaz wszystkich placówek pocztowych jakie posiada na terytorium Polski, którymi będzie dysponował podczas realizacji zamówienia oraz za pośrednictwem, których może świadczyć usługi pocztowe dla Zamawiającego. Wykaz musi zawierać dokładny adres lokalizacji placówki pocztowej. </w:t>
      </w:r>
      <w:r w:rsidR="00712B23">
        <w:rPr>
          <w:rFonts w:ascii="Times New Roman" w:hAnsi="Times New Roman" w:cs="Times New Roman"/>
          <w:i w:val="0"/>
          <w:sz w:val="22"/>
          <w:szCs w:val="22"/>
          <w:u w:val="single"/>
        </w:rPr>
        <w:t>Nie</w:t>
      </w:r>
      <w:r w:rsidR="00E7712D" w:rsidRPr="00E7712D">
        <w:rPr>
          <w:rFonts w:ascii="Times New Roman" w:hAnsi="Times New Roman" w:cs="Times New Roman"/>
          <w:i w:val="0"/>
          <w:sz w:val="22"/>
          <w:szCs w:val="22"/>
          <w:u w:val="single"/>
        </w:rPr>
        <w:t xml:space="preserve">złożenie </w:t>
      </w:r>
      <w:r w:rsidR="00E7712D">
        <w:rPr>
          <w:rFonts w:ascii="Times New Roman" w:hAnsi="Times New Roman" w:cs="Times New Roman"/>
          <w:i w:val="0"/>
          <w:sz w:val="22"/>
          <w:szCs w:val="22"/>
          <w:u w:val="single"/>
        </w:rPr>
        <w:t xml:space="preserve">przez Wykonawcę </w:t>
      </w:r>
      <w:r w:rsidR="00E7712D" w:rsidRPr="00E7712D">
        <w:rPr>
          <w:rFonts w:ascii="Times New Roman" w:hAnsi="Times New Roman" w:cs="Times New Roman"/>
          <w:i w:val="0"/>
          <w:sz w:val="22"/>
          <w:szCs w:val="22"/>
          <w:u w:val="single"/>
        </w:rPr>
        <w:t xml:space="preserve">wykazu skutkować będzie odrzuceniem oferty. </w:t>
      </w:r>
    </w:p>
    <w:p w:rsidR="009F69FE" w:rsidRDefault="009F69FE" w:rsidP="002E4CE4">
      <w:pPr>
        <w:pStyle w:val="Nagwek11"/>
        <w:keepNext/>
        <w:keepLines/>
        <w:shd w:val="clear" w:color="auto" w:fill="auto"/>
        <w:spacing w:before="0" w:after="106"/>
        <w:ind w:firstLine="0"/>
        <w:rPr>
          <w:rFonts w:ascii="Times New Roman" w:hAnsi="Times New Roman" w:cs="Times New Roman"/>
        </w:rPr>
      </w:pPr>
    </w:p>
    <w:p w:rsidR="00BC3863" w:rsidRPr="002E4CE4" w:rsidRDefault="00BC3863" w:rsidP="002E4CE4">
      <w:pPr>
        <w:pStyle w:val="Nagwek11"/>
        <w:keepNext/>
        <w:keepLines/>
        <w:shd w:val="clear" w:color="auto" w:fill="auto"/>
        <w:spacing w:before="0" w:after="106"/>
        <w:ind w:firstLine="0"/>
        <w:rPr>
          <w:rFonts w:ascii="Times New Roman" w:hAnsi="Times New Roman" w:cs="Times New Roman"/>
        </w:rPr>
      </w:pPr>
      <w:r w:rsidRPr="00712B23">
        <w:rPr>
          <w:rFonts w:ascii="Times New Roman" w:hAnsi="Times New Roman" w:cs="Times New Roman"/>
          <w:u w:val="single"/>
        </w:rPr>
        <w:t>Kryterium:</w:t>
      </w:r>
      <w:r>
        <w:rPr>
          <w:rFonts w:ascii="Times New Roman" w:hAnsi="Times New Roman" w:cs="Times New Roman"/>
        </w:rPr>
        <w:t xml:space="preserve"> </w:t>
      </w:r>
      <w:r w:rsidR="00712B23">
        <w:rPr>
          <w:rFonts w:ascii="Times New Roman" w:hAnsi="Times New Roman" w:cs="Times New Roman"/>
        </w:rPr>
        <w:t>L</w:t>
      </w:r>
      <w:r w:rsidR="00DA4BED">
        <w:rPr>
          <w:rFonts w:ascii="Times New Roman" w:hAnsi="Times New Roman" w:cs="Times New Roman"/>
        </w:rPr>
        <w:t xml:space="preserve">iczba </w:t>
      </w:r>
      <w:r w:rsidR="00A1423F">
        <w:rPr>
          <w:rFonts w:ascii="Times New Roman" w:hAnsi="Times New Roman" w:cs="Times New Roman"/>
        </w:rPr>
        <w:t xml:space="preserve">placówek pocztowych </w:t>
      </w:r>
      <w:r>
        <w:rPr>
          <w:rFonts w:ascii="Times New Roman" w:hAnsi="Times New Roman" w:cs="Times New Roman"/>
        </w:rPr>
        <w:t>przystosowanych dl</w:t>
      </w:r>
      <w:r w:rsidR="00A1423F">
        <w:rPr>
          <w:rFonts w:ascii="Times New Roman" w:hAnsi="Times New Roman" w:cs="Times New Roman"/>
        </w:rPr>
        <w:t>a osób niepełnosprawnych [N</w:t>
      </w:r>
      <w:r w:rsidR="00DA4BED">
        <w:rPr>
          <w:rFonts w:ascii="Times New Roman" w:hAnsi="Times New Roman" w:cs="Times New Roman"/>
        </w:rPr>
        <w:t>] – 1</w:t>
      </w:r>
      <w:r>
        <w:rPr>
          <w:rFonts w:ascii="Times New Roman" w:hAnsi="Times New Roman" w:cs="Times New Roman"/>
        </w:rPr>
        <w:t>0 pkt</w:t>
      </w:r>
    </w:p>
    <w:p w:rsidR="00BC3863" w:rsidRDefault="00BC3863" w:rsidP="00BC3863">
      <w:pPr>
        <w:autoSpaceDE w:val="0"/>
        <w:autoSpaceDN w:val="0"/>
        <w:adjustRightInd w:val="0"/>
        <w:spacing w:after="0" w:line="360" w:lineRule="auto"/>
        <w:ind w:left="3540"/>
        <w:jc w:val="both"/>
        <w:rPr>
          <w:rFonts w:ascii="Times New Roman" w:eastAsiaTheme="minorEastAsia" w:hAnsi="Times New Roman" w:cs="Times New Roman"/>
          <w:color w:val="000000"/>
          <w:sz w:val="18"/>
          <w:szCs w:val="18"/>
          <w:lang w:eastAsia="pl-PL"/>
        </w:rPr>
      </w:pPr>
    </w:p>
    <w:p w:rsidR="00BC3863" w:rsidRPr="00712B23" w:rsidRDefault="00BC3863" w:rsidP="00BC3863">
      <w:pPr>
        <w:autoSpaceDE w:val="0"/>
        <w:autoSpaceDN w:val="0"/>
        <w:adjustRightInd w:val="0"/>
        <w:spacing w:after="0" w:line="360" w:lineRule="auto"/>
        <w:ind w:left="2832" w:firstLine="708"/>
        <w:jc w:val="both"/>
        <w:rPr>
          <w:rFonts w:ascii="Times New Roman" w:hAnsi="Times New Roman" w:cs="Times New Roman"/>
          <w:b/>
          <w:color w:val="000000"/>
          <w:sz w:val="18"/>
          <w:szCs w:val="18"/>
        </w:rPr>
      </w:pPr>
      <w:r w:rsidRPr="00712B23">
        <w:rPr>
          <w:rFonts w:ascii="Times New Roman" w:eastAsiaTheme="minorEastAsia" w:hAnsi="Times New Roman" w:cs="Times New Roman"/>
          <w:b/>
          <w:color w:val="000000"/>
          <w:sz w:val="18"/>
          <w:szCs w:val="18"/>
          <w:lang w:eastAsia="pl-PL"/>
        </w:rPr>
        <w:t>liczba placówek oferty badanej</w:t>
      </w:r>
    </w:p>
    <w:p w:rsidR="00BC3863" w:rsidRPr="00712B23" w:rsidRDefault="00A1423F" w:rsidP="00BC3863">
      <w:pPr>
        <w:pStyle w:val="Akapitzlist"/>
        <w:autoSpaceDE w:val="0"/>
        <w:autoSpaceDN w:val="0"/>
        <w:adjustRightInd w:val="0"/>
        <w:spacing w:after="0" w:line="360" w:lineRule="auto"/>
        <w:ind w:left="2136" w:firstLine="696"/>
        <w:jc w:val="both"/>
        <w:rPr>
          <w:rFonts w:ascii="Times New Roman" w:hAnsi="Times New Roman" w:cs="Times New Roman"/>
          <w:b/>
          <w:color w:val="000000"/>
          <w:sz w:val="18"/>
          <w:szCs w:val="18"/>
        </w:rPr>
      </w:pPr>
      <w:r w:rsidRPr="00712B23">
        <w:rPr>
          <w:rFonts w:ascii="Times New Roman" w:hAnsi="Times New Roman" w:cs="Times New Roman"/>
          <w:b/>
          <w:color w:val="000000"/>
          <w:sz w:val="18"/>
          <w:szCs w:val="18"/>
        </w:rPr>
        <w:t>N</w:t>
      </w:r>
      <w:r w:rsidR="00BC3863" w:rsidRPr="00712B23">
        <w:rPr>
          <w:rFonts w:ascii="Times New Roman" w:hAnsi="Times New Roman" w:cs="Times New Roman"/>
          <w:b/>
          <w:color w:val="000000"/>
          <w:sz w:val="18"/>
          <w:szCs w:val="18"/>
        </w:rPr>
        <w:t xml:space="preserve"> = ---------------------------------------------</w:t>
      </w:r>
      <w:r w:rsidR="00712B23">
        <w:rPr>
          <w:rFonts w:ascii="Times New Roman" w:hAnsi="Times New Roman" w:cs="Times New Roman"/>
          <w:b/>
          <w:color w:val="000000"/>
          <w:sz w:val="18"/>
          <w:szCs w:val="18"/>
        </w:rPr>
        <w:t>--</w:t>
      </w:r>
      <w:r w:rsidR="00BC3863" w:rsidRPr="00712B23">
        <w:rPr>
          <w:rFonts w:ascii="Times New Roman" w:hAnsi="Times New Roman" w:cs="Times New Roman"/>
          <w:b/>
          <w:color w:val="000000"/>
          <w:sz w:val="18"/>
          <w:szCs w:val="18"/>
        </w:rPr>
        <w:t xml:space="preserve">- x </w:t>
      </w:r>
      <w:r w:rsidR="00DA4BED" w:rsidRPr="00712B23">
        <w:rPr>
          <w:rFonts w:ascii="Times New Roman" w:hAnsi="Times New Roman" w:cs="Times New Roman"/>
          <w:b/>
          <w:color w:val="000000"/>
          <w:sz w:val="18"/>
          <w:szCs w:val="18"/>
        </w:rPr>
        <w:t>1</w:t>
      </w:r>
      <w:r w:rsidR="00BC3863" w:rsidRPr="00712B23">
        <w:rPr>
          <w:rFonts w:ascii="Times New Roman" w:hAnsi="Times New Roman" w:cs="Times New Roman"/>
          <w:b/>
          <w:color w:val="000000"/>
          <w:sz w:val="18"/>
          <w:szCs w:val="18"/>
        </w:rPr>
        <w:t xml:space="preserve">0 pkt </w:t>
      </w:r>
    </w:p>
    <w:p w:rsidR="00B43848" w:rsidRPr="00712B23" w:rsidRDefault="00BC3863" w:rsidP="00B43848">
      <w:pPr>
        <w:pStyle w:val="Akapitzlist"/>
        <w:autoSpaceDE w:val="0"/>
        <w:autoSpaceDN w:val="0"/>
        <w:adjustRightInd w:val="0"/>
        <w:spacing w:after="0" w:line="360" w:lineRule="auto"/>
        <w:ind w:left="2844" w:firstLine="696"/>
        <w:jc w:val="both"/>
        <w:rPr>
          <w:rFonts w:ascii="Times New Roman" w:hAnsi="Times New Roman" w:cs="Times New Roman"/>
          <w:b/>
          <w:color w:val="000000"/>
          <w:sz w:val="18"/>
          <w:szCs w:val="18"/>
        </w:rPr>
      </w:pPr>
      <w:r w:rsidRPr="00712B23">
        <w:rPr>
          <w:rFonts w:ascii="Times New Roman" w:hAnsi="Times New Roman" w:cs="Times New Roman"/>
          <w:b/>
          <w:color w:val="000000"/>
          <w:sz w:val="18"/>
          <w:szCs w:val="18"/>
        </w:rPr>
        <w:t>największa liczba placówek</w:t>
      </w:r>
    </w:p>
    <w:p w:rsidR="00B43848" w:rsidRDefault="00B43848" w:rsidP="00B43848">
      <w:pPr>
        <w:pStyle w:val="Akapitzlist"/>
        <w:autoSpaceDE w:val="0"/>
        <w:autoSpaceDN w:val="0"/>
        <w:adjustRightInd w:val="0"/>
        <w:spacing w:after="0" w:line="360" w:lineRule="auto"/>
        <w:ind w:left="2844" w:firstLine="696"/>
        <w:jc w:val="both"/>
        <w:rPr>
          <w:rFonts w:ascii="Times New Roman" w:hAnsi="Times New Roman" w:cs="Times New Roman"/>
          <w:color w:val="000000"/>
          <w:sz w:val="18"/>
          <w:szCs w:val="18"/>
        </w:rPr>
      </w:pPr>
    </w:p>
    <w:p w:rsidR="00B43848" w:rsidRPr="00A1423F" w:rsidRDefault="00B43848" w:rsidP="001F3C17">
      <w:pPr>
        <w:pStyle w:val="Akapitzlist"/>
        <w:autoSpaceDE w:val="0"/>
        <w:autoSpaceDN w:val="0"/>
        <w:adjustRightInd w:val="0"/>
        <w:spacing w:after="0" w:line="360" w:lineRule="auto"/>
        <w:ind w:left="0"/>
        <w:jc w:val="both"/>
        <w:rPr>
          <w:rFonts w:ascii="Times New Roman" w:hAnsi="Times New Roman" w:cs="Times New Roman"/>
          <w:b/>
        </w:rPr>
      </w:pPr>
      <w:r w:rsidRPr="00B43848">
        <w:rPr>
          <w:rFonts w:ascii="Times New Roman" w:hAnsi="Times New Roman" w:cs="Times New Roman"/>
        </w:rPr>
        <w:t>P</w:t>
      </w:r>
      <w:r w:rsidR="00A1423F" w:rsidRPr="00B43848">
        <w:rPr>
          <w:rFonts w:ascii="Times New Roman" w:hAnsi="Times New Roman" w:cs="Times New Roman"/>
        </w:rPr>
        <w:t>od pojęciem placówki pocztowej przystosowanej dla osób niepełnosprawnych należy rozumieć placówkę przystosowaną do obsługi i ruchu osób niepełnosprawnych, zgodnie z wymaganiami określonymi w Rozporządzeniu Ministra Infrastruktury z dnia 12 kwietnia 2002 roku w sprawie warunków technicznych, jakim powinny odpowiadać budynki i ich usytuowanie (</w:t>
      </w:r>
      <w:proofErr w:type="spellStart"/>
      <w:r w:rsidR="00A1423F" w:rsidRPr="00B43848">
        <w:rPr>
          <w:rFonts w:ascii="Times New Roman" w:hAnsi="Times New Roman" w:cs="Times New Roman"/>
        </w:rPr>
        <w:t>t.j</w:t>
      </w:r>
      <w:proofErr w:type="spellEnd"/>
      <w:r w:rsidR="00A1423F" w:rsidRPr="00B43848">
        <w:rPr>
          <w:rFonts w:ascii="Times New Roman" w:hAnsi="Times New Roman" w:cs="Times New Roman"/>
        </w:rPr>
        <w:t>. Dz. U. z 201</w:t>
      </w:r>
      <w:r w:rsidR="00F22E81" w:rsidRPr="00B43848">
        <w:rPr>
          <w:rFonts w:ascii="Times New Roman" w:hAnsi="Times New Roman" w:cs="Times New Roman"/>
        </w:rPr>
        <w:t>9 r., poz. 1065</w:t>
      </w:r>
      <w:r w:rsidR="00A1423F" w:rsidRPr="00B43848">
        <w:rPr>
          <w:rFonts w:ascii="Times New Roman" w:hAnsi="Times New Roman" w:cs="Times New Roman"/>
        </w:rPr>
        <w:t>).</w:t>
      </w:r>
    </w:p>
    <w:p w:rsidR="003F49AB" w:rsidRPr="00E7712D" w:rsidRDefault="003F49AB" w:rsidP="00B43848">
      <w:pPr>
        <w:pStyle w:val="Teksttreci40"/>
        <w:shd w:val="clear" w:color="auto" w:fill="auto"/>
        <w:spacing w:before="0"/>
        <w:ind w:left="142" w:firstLine="0"/>
        <w:rPr>
          <w:rFonts w:ascii="Times New Roman" w:hAnsi="Times New Roman" w:cs="Times New Roman"/>
          <w:b/>
          <w:i w:val="0"/>
          <w:sz w:val="22"/>
          <w:szCs w:val="22"/>
          <w:u w:val="single"/>
        </w:rPr>
      </w:pPr>
      <w:r w:rsidRPr="00E7712D">
        <w:rPr>
          <w:rFonts w:ascii="Times New Roman" w:hAnsi="Times New Roman" w:cs="Times New Roman"/>
          <w:b/>
          <w:i w:val="0"/>
          <w:sz w:val="22"/>
          <w:szCs w:val="22"/>
          <w:u w:val="single"/>
        </w:rPr>
        <w:t>UWAGA:</w:t>
      </w:r>
    </w:p>
    <w:p w:rsidR="003F49AB" w:rsidRPr="00E7712D" w:rsidRDefault="003F49AB" w:rsidP="00DA518F">
      <w:pPr>
        <w:pStyle w:val="Teksttreci40"/>
        <w:shd w:val="clear" w:color="auto" w:fill="auto"/>
        <w:spacing w:before="0"/>
        <w:ind w:left="142" w:firstLine="0"/>
        <w:rPr>
          <w:rFonts w:ascii="Times New Roman" w:hAnsi="Times New Roman" w:cs="Times New Roman"/>
          <w:i w:val="0"/>
          <w:sz w:val="22"/>
          <w:szCs w:val="22"/>
        </w:rPr>
      </w:pPr>
      <w:r w:rsidRPr="00E7712D">
        <w:rPr>
          <w:rFonts w:ascii="Times New Roman" w:hAnsi="Times New Roman" w:cs="Times New Roman"/>
          <w:i w:val="0"/>
          <w:sz w:val="22"/>
          <w:szCs w:val="22"/>
        </w:rPr>
        <w:t xml:space="preserve">Wykonawca w formularzu oferty (Załącznik nr 1 do SIWZ) </w:t>
      </w:r>
      <w:r w:rsidR="00AE7213" w:rsidRPr="00E7712D">
        <w:rPr>
          <w:rFonts w:ascii="Times New Roman" w:hAnsi="Times New Roman" w:cs="Times New Roman"/>
          <w:i w:val="0"/>
          <w:sz w:val="22"/>
          <w:szCs w:val="22"/>
        </w:rPr>
        <w:t>zobowiązany jest wskazać</w:t>
      </w:r>
      <w:r w:rsidRPr="00E7712D">
        <w:rPr>
          <w:rFonts w:ascii="Times New Roman" w:hAnsi="Times New Roman" w:cs="Times New Roman"/>
          <w:i w:val="0"/>
          <w:sz w:val="22"/>
          <w:szCs w:val="22"/>
        </w:rPr>
        <w:t xml:space="preserve"> ilość placówek przystosowanych dla osób niepełnosprawnych jakie posiada na terytorium </w:t>
      </w:r>
      <w:r w:rsidR="00E7712D" w:rsidRPr="00E7712D">
        <w:rPr>
          <w:rFonts w:ascii="Times New Roman" w:hAnsi="Times New Roman" w:cs="Times New Roman"/>
          <w:i w:val="0"/>
          <w:sz w:val="22"/>
          <w:szCs w:val="22"/>
        </w:rPr>
        <w:t>Polski</w:t>
      </w:r>
      <w:r w:rsidRPr="00E7712D">
        <w:rPr>
          <w:rFonts w:ascii="Times New Roman" w:hAnsi="Times New Roman" w:cs="Times New Roman"/>
          <w:i w:val="0"/>
          <w:sz w:val="22"/>
          <w:szCs w:val="22"/>
        </w:rPr>
        <w:t xml:space="preserve">, które spełniają powyższe wymagania. </w:t>
      </w:r>
    </w:p>
    <w:p w:rsidR="00862014" w:rsidRDefault="00862014" w:rsidP="00DA518F">
      <w:pPr>
        <w:pStyle w:val="Teksttreci40"/>
        <w:shd w:val="clear" w:color="auto" w:fill="auto"/>
        <w:spacing w:before="0"/>
        <w:ind w:left="142" w:firstLine="0"/>
        <w:rPr>
          <w:rFonts w:ascii="Times New Roman" w:hAnsi="Times New Roman" w:cs="Times New Roman"/>
          <w:i w:val="0"/>
          <w:sz w:val="22"/>
          <w:szCs w:val="22"/>
          <w:u w:val="single"/>
        </w:rPr>
      </w:pPr>
      <w:r>
        <w:rPr>
          <w:rFonts w:ascii="Times New Roman" w:hAnsi="Times New Roman" w:cs="Times New Roman"/>
          <w:i w:val="0"/>
          <w:sz w:val="22"/>
          <w:szCs w:val="22"/>
        </w:rPr>
        <w:t xml:space="preserve">Jak wskazano powyżej </w:t>
      </w:r>
      <w:r w:rsidR="001F3C17" w:rsidRPr="00E7712D">
        <w:rPr>
          <w:rFonts w:ascii="Times New Roman" w:hAnsi="Times New Roman" w:cs="Times New Roman"/>
          <w:i w:val="0"/>
          <w:sz w:val="22"/>
          <w:szCs w:val="22"/>
        </w:rPr>
        <w:t xml:space="preserve">Wykonawca wraz z ofertą zobowiązany jest złożyć wykaz wszystkich placówek pocztowych jakie posiada na terytorium Polski, którymi będzie dysponował podczas realizacji zamówienia oraz za pośrednictwem, których może świadczyć usługi pocztowe dla Zamawiającego. Wykaz musi zawierać dokładny adres lokalizacji placówki pocztowej. </w:t>
      </w:r>
      <w:r w:rsidR="00712B23">
        <w:rPr>
          <w:rFonts w:ascii="Times New Roman" w:hAnsi="Times New Roman" w:cs="Times New Roman"/>
          <w:i w:val="0"/>
          <w:sz w:val="22"/>
          <w:szCs w:val="22"/>
          <w:u w:val="single"/>
        </w:rPr>
        <w:t>Nie</w:t>
      </w:r>
      <w:r w:rsidR="001F3C17" w:rsidRPr="00E7712D">
        <w:rPr>
          <w:rFonts w:ascii="Times New Roman" w:hAnsi="Times New Roman" w:cs="Times New Roman"/>
          <w:i w:val="0"/>
          <w:sz w:val="22"/>
          <w:szCs w:val="22"/>
          <w:u w:val="single"/>
        </w:rPr>
        <w:t xml:space="preserve">złożenie </w:t>
      </w:r>
      <w:r w:rsidR="001F3C17">
        <w:rPr>
          <w:rFonts w:ascii="Times New Roman" w:hAnsi="Times New Roman" w:cs="Times New Roman"/>
          <w:i w:val="0"/>
          <w:sz w:val="22"/>
          <w:szCs w:val="22"/>
          <w:u w:val="single"/>
        </w:rPr>
        <w:t xml:space="preserve">przez Wykonawcę </w:t>
      </w:r>
      <w:r w:rsidR="001F3C17" w:rsidRPr="00E7712D">
        <w:rPr>
          <w:rFonts w:ascii="Times New Roman" w:hAnsi="Times New Roman" w:cs="Times New Roman"/>
          <w:i w:val="0"/>
          <w:sz w:val="22"/>
          <w:szCs w:val="22"/>
          <w:u w:val="single"/>
        </w:rPr>
        <w:t>wykazu skutkować będzie odrzuceniem oferty.</w:t>
      </w:r>
      <w:r>
        <w:rPr>
          <w:rFonts w:ascii="Times New Roman" w:hAnsi="Times New Roman" w:cs="Times New Roman"/>
          <w:i w:val="0"/>
          <w:sz w:val="22"/>
          <w:szCs w:val="22"/>
          <w:u w:val="single"/>
        </w:rPr>
        <w:t xml:space="preserve"> </w:t>
      </w:r>
    </w:p>
    <w:p w:rsidR="009F69FE" w:rsidRDefault="009F69FE" w:rsidP="00DA518F">
      <w:pPr>
        <w:pStyle w:val="Teksttreci40"/>
        <w:shd w:val="clear" w:color="auto" w:fill="auto"/>
        <w:spacing w:before="0"/>
        <w:ind w:left="142" w:firstLine="0"/>
        <w:rPr>
          <w:rFonts w:ascii="Times New Roman" w:hAnsi="Times New Roman" w:cs="Times New Roman"/>
          <w:i w:val="0"/>
          <w:sz w:val="22"/>
          <w:szCs w:val="22"/>
          <w:u w:val="single"/>
        </w:rPr>
      </w:pPr>
    </w:p>
    <w:p w:rsidR="009F69FE" w:rsidRPr="009F69FE" w:rsidRDefault="009F69FE" w:rsidP="009F69FE">
      <w:pPr>
        <w:pStyle w:val="Nagwek11"/>
        <w:keepNext/>
        <w:keepLines/>
        <w:shd w:val="clear" w:color="auto" w:fill="auto"/>
        <w:spacing w:before="0" w:after="0" w:line="276" w:lineRule="auto"/>
        <w:ind w:left="142" w:firstLine="0"/>
        <w:rPr>
          <w:rFonts w:ascii="Times New Roman" w:hAnsi="Times New Roman" w:cs="Times New Roman"/>
          <w:b w:val="0"/>
        </w:rPr>
      </w:pPr>
      <w:r w:rsidRPr="002C1356">
        <w:rPr>
          <w:rFonts w:ascii="Times New Roman" w:hAnsi="Times New Roman" w:cs="Times New Roman"/>
          <w:sz w:val="22"/>
          <w:szCs w:val="22"/>
          <w:u w:val="single"/>
        </w:rPr>
        <w:t xml:space="preserve">Wykonawca sporządza do oferty jeden wykaz placówek, w którym jeżeli deklaruje placówki przystosowane dla osób niepełnosprawnych, oznacza je jako „placówka przystosowana”. </w:t>
      </w:r>
    </w:p>
    <w:p w:rsidR="00F619AA" w:rsidRPr="009F69FE" w:rsidRDefault="009F69FE" w:rsidP="009F69FE">
      <w:pPr>
        <w:pStyle w:val="Teksttreci40"/>
        <w:shd w:val="clear" w:color="auto" w:fill="auto"/>
        <w:spacing w:before="0" w:line="276" w:lineRule="auto"/>
        <w:ind w:left="142" w:firstLine="0"/>
        <w:rPr>
          <w:rFonts w:ascii="Times New Roman" w:hAnsi="Times New Roman" w:cs="Times New Roman"/>
          <w:i w:val="0"/>
          <w:sz w:val="22"/>
          <w:szCs w:val="22"/>
          <w:u w:val="single"/>
        </w:rPr>
      </w:pPr>
      <w:r w:rsidRPr="009F69FE">
        <w:rPr>
          <w:rFonts w:ascii="Times New Roman" w:hAnsi="Times New Roman" w:cs="Times New Roman"/>
          <w:b/>
          <w:i w:val="0"/>
          <w:u w:val="single"/>
        </w:rPr>
        <w:t>Wykonawca sporządza wykaz placówek samodzielnie bez ściśle określonego wzoru. Zamawiający precyzuje, że wykaz musi zawierać obowiązkowo adresy lokalizacji wszystkich placówek</w:t>
      </w:r>
      <w:r>
        <w:rPr>
          <w:rFonts w:ascii="Times New Roman" w:hAnsi="Times New Roman" w:cs="Times New Roman"/>
          <w:b/>
          <w:i w:val="0"/>
          <w:u w:val="single"/>
        </w:rPr>
        <w:t xml:space="preserve"> i ewentualnie oznaczenie „placówka przystosowana”. </w:t>
      </w:r>
      <w:r w:rsidRPr="009F69FE">
        <w:rPr>
          <w:rFonts w:ascii="Times New Roman" w:hAnsi="Times New Roman" w:cs="Times New Roman"/>
          <w:b/>
          <w:i w:val="0"/>
          <w:u w:val="single"/>
        </w:rPr>
        <w:t xml:space="preserve">  </w:t>
      </w:r>
    </w:p>
    <w:p w:rsidR="003F49AB" w:rsidRDefault="003F49AB" w:rsidP="00DA518F">
      <w:pPr>
        <w:pStyle w:val="Teksttreci40"/>
        <w:shd w:val="clear" w:color="auto" w:fill="auto"/>
        <w:spacing w:before="0"/>
        <w:ind w:left="142" w:firstLine="0"/>
        <w:rPr>
          <w:rFonts w:ascii="Times New Roman" w:hAnsi="Times New Roman" w:cs="Times New Roman"/>
          <w:i w:val="0"/>
          <w:sz w:val="22"/>
          <w:szCs w:val="22"/>
        </w:rPr>
      </w:pPr>
    </w:p>
    <w:p w:rsidR="00E7712D" w:rsidRPr="00712B23" w:rsidRDefault="00E7712D" w:rsidP="00862014">
      <w:pPr>
        <w:autoSpaceDE w:val="0"/>
        <w:autoSpaceDN w:val="0"/>
        <w:adjustRightInd w:val="0"/>
        <w:spacing w:after="0" w:line="360" w:lineRule="auto"/>
        <w:jc w:val="center"/>
        <w:rPr>
          <w:rFonts w:ascii="Times New Roman" w:hAnsi="Times New Roman" w:cs="Times New Roman"/>
          <w:b/>
          <w:color w:val="000000"/>
          <w:sz w:val="24"/>
          <w:szCs w:val="24"/>
        </w:rPr>
      </w:pPr>
      <w:r w:rsidRPr="00712B23">
        <w:rPr>
          <w:rFonts w:ascii="Times New Roman" w:hAnsi="Times New Roman" w:cs="Times New Roman"/>
          <w:b/>
          <w:color w:val="000000"/>
          <w:sz w:val="24"/>
          <w:szCs w:val="24"/>
        </w:rPr>
        <w:t>Całkowita punktowa wartość oferty liczona będzie wg wzoru: O = C + P + N</w:t>
      </w:r>
    </w:p>
    <w:p w:rsidR="006B7E40" w:rsidRPr="00FB7812" w:rsidRDefault="006B7E40" w:rsidP="003F49AB">
      <w:pPr>
        <w:autoSpaceDE w:val="0"/>
        <w:autoSpaceDN w:val="0"/>
        <w:adjustRightInd w:val="0"/>
        <w:spacing w:after="0" w:line="360" w:lineRule="auto"/>
        <w:jc w:val="both"/>
        <w:rPr>
          <w:rFonts w:ascii="Times New Roman" w:eastAsiaTheme="minorEastAsia" w:hAnsi="Times New Roman" w:cs="Times New Roman"/>
          <w:color w:val="000000"/>
          <w:lang w:eastAsia="pl-PL"/>
        </w:rPr>
      </w:pPr>
      <w:r w:rsidRPr="00FB7812">
        <w:rPr>
          <w:rFonts w:ascii="Times New Roman" w:eastAsiaTheme="minorEastAsia" w:hAnsi="Times New Roman" w:cs="Times New Roman"/>
          <w:color w:val="000000"/>
          <w:lang w:eastAsia="pl-PL"/>
        </w:rPr>
        <w:lastRenderedPageBreak/>
        <w:t>3. Oferta, któr</w:t>
      </w:r>
      <w:r w:rsidR="006B4429" w:rsidRPr="00FB7812">
        <w:rPr>
          <w:rFonts w:ascii="Times New Roman" w:eastAsiaTheme="minorEastAsia" w:hAnsi="Times New Roman" w:cs="Times New Roman"/>
          <w:color w:val="000000"/>
          <w:lang w:eastAsia="pl-PL"/>
        </w:rPr>
        <w:t>a przedstawia najkorzystniejszą sumę</w:t>
      </w:r>
      <w:r w:rsidRPr="00FB7812">
        <w:rPr>
          <w:rFonts w:ascii="Times New Roman" w:eastAsiaTheme="minorEastAsia" w:hAnsi="Times New Roman" w:cs="Times New Roman"/>
          <w:color w:val="000000"/>
          <w:lang w:eastAsia="pl-PL"/>
        </w:rPr>
        <w:t xml:space="preserve"> punktów przyznanych w opa</w:t>
      </w:r>
      <w:r w:rsidR="006B4429" w:rsidRPr="00FB7812">
        <w:rPr>
          <w:rFonts w:ascii="Times New Roman" w:eastAsiaTheme="minorEastAsia" w:hAnsi="Times New Roman" w:cs="Times New Roman"/>
          <w:color w:val="000000"/>
          <w:lang w:eastAsia="pl-PL"/>
        </w:rPr>
        <w:t>r</w:t>
      </w:r>
      <w:r w:rsidR="00E7712D">
        <w:rPr>
          <w:rFonts w:ascii="Times New Roman" w:eastAsiaTheme="minorEastAsia" w:hAnsi="Times New Roman" w:cs="Times New Roman"/>
          <w:color w:val="000000"/>
          <w:lang w:eastAsia="pl-PL"/>
        </w:rPr>
        <w:t>ciu o ustalone powyżej kryteria</w:t>
      </w:r>
      <w:r w:rsidR="006B4429" w:rsidRPr="00FB7812">
        <w:rPr>
          <w:rFonts w:ascii="Times New Roman" w:eastAsiaTheme="minorEastAsia" w:hAnsi="Times New Roman" w:cs="Times New Roman"/>
          <w:color w:val="000000"/>
          <w:lang w:eastAsia="pl-PL"/>
        </w:rPr>
        <w:t xml:space="preserve"> </w:t>
      </w:r>
      <w:r w:rsidRPr="00FB7812">
        <w:rPr>
          <w:rFonts w:ascii="Times New Roman" w:eastAsiaTheme="minorEastAsia" w:hAnsi="Times New Roman" w:cs="Times New Roman"/>
          <w:color w:val="000000"/>
          <w:lang w:eastAsia="pl-PL"/>
        </w:rPr>
        <w:t>zostanie uznana za najkorzystniejszą, pozostałe oferty zostaną sklasyfikowane zgodnie z ilością uzyskanych punktów. Wynik będzie traktowany jako wartość punktowa oferty.</w:t>
      </w:r>
    </w:p>
    <w:p w:rsidR="006B7E40" w:rsidRPr="00FB7812"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sidRPr="00FB7812">
        <w:rPr>
          <w:rFonts w:ascii="Times New Roman" w:eastAsiaTheme="minorEastAsia" w:hAnsi="Times New Roman" w:cs="Times New Roman"/>
          <w:color w:val="000000"/>
          <w:lang w:eastAsia="pl-PL"/>
        </w:rPr>
        <w:t>4. Realizacja zamówienia zostanie powierzona Wykonawcy, który uzyska najwyższą ilość punktów.</w:t>
      </w:r>
    </w:p>
    <w:p w:rsidR="003A7372" w:rsidRPr="00FB7812"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sidRPr="00FB7812">
        <w:rPr>
          <w:rFonts w:ascii="Times New Roman" w:eastAsiaTheme="minorEastAsia" w:hAnsi="Times New Roman" w:cs="Times New Roman"/>
          <w:color w:val="000000"/>
          <w:lang w:eastAsia="pl-PL"/>
        </w:rPr>
        <w:t>5. W toku badania i oceny ofert Zamawiający może żądać od Wykonawców wyjaśnień dotyczących treści złożonych ofert.</w:t>
      </w:r>
    </w:p>
    <w:p w:rsidR="000829B7" w:rsidRDefault="000829B7" w:rsidP="006B7E40">
      <w:pPr>
        <w:autoSpaceDE w:val="0"/>
        <w:autoSpaceDN w:val="0"/>
        <w:adjustRightInd w:val="0"/>
        <w:spacing w:after="0" w:line="360" w:lineRule="auto"/>
        <w:jc w:val="both"/>
        <w:rPr>
          <w:rFonts w:ascii="Times New Roman" w:eastAsiaTheme="minorEastAsia" w:hAnsi="Times New Roman" w:cs="Times New Roman"/>
          <w:b/>
          <w:bCs/>
          <w:color w:val="000000"/>
          <w:lang w:eastAsia="pl-PL"/>
        </w:rPr>
      </w:pP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b/>
          <w:bCs/>
          <w:color w:val="000000"/>
          <w:lang w:eastAsia="pl-PL"/>
        </w:rPr>
      </w:pPr>
      <w:r>
        <w:rPr>
          <w:rFonts w:ascii="Times New Roman" w:eastAsiaTheme="minorEastAsia" w:hAnsi="Times New Roman" w:cs="Times New Roman"/>
          <w:b/>
          <w:bCs/>
          <w:color w:val="000000"/>
          <w:lang w:eastAsia="pl-PL"/>
        </w:rPr>
        <w:t xml:space="preserve">XVII. </w:t>
      </w:r>
      <w:r>
        <w:rPr>
          <w:rFonts w:ascii="Times New Roman" w:eastAsiaTheme="minorEastAsia" w:hAnsi="Times New Roman" w:cs="Times New Roman"/>
          <w:b/>
          <w:bCs/>
          <w:color w:val="000000"/>
          <w:u w:val="single"/>
          <w:lang w:eastAsia="pl-PL"/>
        </w:rPr>
        <w:t>Informacje o formalnościach, jakie powinny zostać dopełnione po wyborze oferty w celu zawarcia umowy w sprawie zamówienia publicznego</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1. Zamawiający informuje niezwłocznie wszystkich Wykonawców o:</w:t>
      </w:r>
    </w:p>
    <w:p w:rsidR="006B7E40" w:rsidRDefault="006B7E40" w:rsidP="006B7E40">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 xml:space="preserve">1) </w:t>
      </w:r>
      <w:r w:rsidR="00826A7C">
        <w:rPr>
          <w:rFonts w:ascii="Times New Roman" w:eastAsiaTheme="minorEastAsia" w:hAnsi="Times New Roman" w:cs="Times New Roman"/>
          <w:color w:val="000000"/>
          <w:lang w:eastAsia="pl-PL"/>
        </w:rPr>
        <w:t xml:space="preserve"> </w:t>
      </w:r>
      <w:r>
        <w:rPr>
          <w:rFonts w:ascii="Times New Roman" w:eastAsiaTheme="minorEastAsia" w:hAnsi="Times New Roman" w:cs="Times New Roman"/>
          <w:color w:val="000000"/>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6B7E40" w:rsidRDefault="006B7E40" w:rsidP="006B7E40">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 xml:space="preserve">2) </w:t>
      </w:r>
      <w:r w:rsidR="00826A7C">
        <w:rPr>
          <w:rFonts w:ascii="Times New Roman" w:eastAsiaTheme="minorEastAsia" w:hAnsi="Times New Roman" w:cs="Times New Roman"/>
          <w:color w:val="000000"/>
          <w:lang w:eastAsia="pl-PL"/>
        </w:rPr>
        <w:t xml:space="preserve"> </w:t>
      </w:r>
      <w:r>
        <w:rPr>
          <w:rFonts w:ascii="Times New Roman" w:eastAsiaTheme="minorEastAsia" w:hAnsi="Times New Roman" w:cs="Times New Roman"/>
          <w:color w:val="000000"/>
          <w:lang w:eastAsia="pl-PL"/>
        </w:rPr>
        <w:t>Wykonawcach, którzy zostali wykluczeni,</w:t>
      </w:r>
    </w:p>
    <w:p w:rsidR="006B7E40" w:rsidRDefault="00DA518F" w:rsidP="006B7E40">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 xml:space="preserve">3) </w:t>
      </w:r>
      <w:r w:rsidR="006B7E40">
        <w:rPr>
          <w:rFonts w:ascii="Times New Roman" w:eastAsiaTheme="minorEastAsia" w:hAnsi="Times New Roman" w:cs="Times New Roman"/>
          <w:color w:val="000000"/>
          <w:lang w:eastAsia="pl-PL"/>
        </w:rPr>
        <w:t>Wykonawcach, których oferty zostały odrzuc</w:t>
      </w:r>
      <w:r>
        <w:rPr>
          <w:rFonts w:ascii="Times New Roman" w:eastAsiaTheme="minorEastAsia" w:hAnsi="Times New Roman" w:cs="Times New Roman"/>
          <w:color w:val="000000"/>
          <w:lang w:eastAsia="pl-PL"/>
        </w:rPr>
        <w:t>one, powodach odrzucenia oferty.</w:t>
      </w:r>
    </w:p>
    <w:p w:rsidR="006B7E40" w:rsidRDefault="006B7E40" w:rsidP="006B7E40">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 xml:space="preserve">4) </w:t>
      </w:r>
      <w:r w:rsidR="00DA518F">
        <w:rPr>
          <w:rFonts w:ascii="Times New Roman" w:eastAsiaTheme="minorEastAsia" w:hAnsi="Times New Roman" w:cs="Times New Roman"/>
          <w:color w:val="000000"/>
          <w:lang w:eastAsia="pl-PL"/>
        </w:rPr>
        <w:t xml:space="preserve"> </w:t>
      </w:r>
      <w:r>
        <w:rPr>
          <w:rFonts w:ascii="Times New Roman" w:eastAsiaTheme="minorEastAsia" w:hAnsi="Times New Roman" w:cs="Times New Roman"/>
          <w:color w:val="000000"/>
          <w:lang w:eastAsia="pl-PL"/>
        </w:rPr>
        <w:t>unieważnieniu postępowania - podając uzasadnienie faktyczne i prawne.</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2. Zamawiający udostępnia informacje, o których mowa w pkt 1 ppkt 1 i 4, na stronie internetowej.</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3. W przypadku wyboru – jako najkorzystniejszej, oferty złożonej przez Wykonawców wspólnie, Wykonawcy Ci mają obowiązek złożyć, przed zawarciem umowy z Zamawiającym - w terminie wyznaczonym przez Zamawiającego - umowę regulującą współpracę tych podmiotów.</w:t>
      </w:r>
    </w:p>
    <w:p w:rsidR="00BB3B14" w:rsidRDefault="00BB3B14" w:rsidP="006B7E40">
      <w:pPr>
        <w:autoSpaceDE w:val="0"/>
        <w:autoSpaceDN w:val="0"/>
        <w:adjustRightInd w:val="0"/>
        <w:spacing w:after="0" w:line="360" w:lineRule="auto"/>
        <w:jc w:val="both"/>
        <w:rPr>
          <w:rFonts w:ascii="Times New Roman" w:eastAsiaTheme="minorEastAsia" w:hAnsi="Times New Roman" w:cs="Times New Roman"/>
          <w:b/>
          <w:bCs/>
          <w:color w:val="000000"/>
          <w:lang w:eastAsia="pl-PL"/>
        </w:rPr>
      </w:pP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b/>
          <w:bCs/>
          <w:color w:val="000000"/>
          <w:u w:val="single"/>
          <w:lang w:eastAsia="pl-PL"/>
        </w:rPr>
      </w:pPr>
      <w:r>
        <w:rPr>
          <w:rFonts w:ascii="Times New Roman" w:eastAsiaTheme="minorEastAsia" w:hAnsi="Times New Roman" w:cs="Times New Roman"/>
          <w:b/>
          <w:bCs/>
          <w:color w:val="000000"/>
          <w:lang w:eastAsia="pl-PL"/>
        </w:rPr>
        <w:t xml:space="preserve">XVIII. </w:t>
      </w:r>
      <w:r>
        <w:rPr>
          <w:rFonts w:ascii="Times New Roman" w:eastAsiaTheme="minorEastAsia" w:hAnsi="Times New Roman" w:cs="Times New Roman"/>
          <w:b/>
          <w:bCs/>
          <w:color w:val="000000"/>
          <w:u w:val="single"/>
          <w:lang w:eastAsia="pl-PL"/>
        </w:rPr>
        <w:t>Zabezpieczenie należytego wykonania umowy</w:t>
      </w:r>
    </w:p>
    <w:p w:rsidR="006B7E40" w:rsidRDefault="00177D92" w:rsidP="006B7E40">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Zabezpieczenie nie jest wymagane.</w:t>
      </w:r>
    </w:p>
    <w:p w:rsidR="00C5128A" w:rsidRDefault="00C5128A" w:rsidP="006B7E40">
      <w:pPr>
        <w:autoSpaceDE w:val="0"/>
        <w:autoSpaceDN w:val="0"/>
        <w:adjustRightInd w:val="0"/>
        <w:spacing w:after="0" w:line="360" w:lineRule="auto"/>
        <w:jc w:val="both"/>
        <w:rPr>
          <w:rFonts w:ascii="Times New Roman" w:hAnsi="Times New Roman" w:cs="Times New Roman"/>
          <w:color w:val="000000"/>
        </w:rPr>
      </w:pP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b/>
          <w:bCs/>
          <w:color w:val="000000"/>
          <w:lang w:eastAsia="pl-PL"/>
        </w:rPr>
      </w:pPr>
      <w:r>
        <w:rPr>
          <w:rFonts w:ascii="Times New Roman" w:eastAsiaTheme="minorEastAsia" w:hAnsi="Times New Roman" w:cs="Times New Roman"/>
          <w:b/>
          <w:bCs/>
          <w:color w:val="000000"/>
          <w:lang w:eastAsia="pl-PL"/>
        </w:rPr>
        <w:t xml:space="preserve">XIX. </w:t>
      </w:r>
      <w:r w:rsidR="00650277">
        <w:rPr>
          <w:rFonts w:ascii="Times New Roman" w:eastAsiaTheme="minorEastAsia" w:hAnsi="Times New Roman" w:cs="Times New Roman"/>
          <w:b/>
          <w:bCs/>
          <w:color w:val="000000"/>
          <w:u w:val="single"/>
          <w:lang w:eastAsia="pl-PL"/>
        </w:rPr>
        <w:t>Istotne dla stron postanowienia umowy, które zostaną wprowadzone do jej treści</w:t>
      </w:r>
    </w:p>
    <w:p w:rsidR="00BA5EA8" w:rsidRPr="000829B7" w:rsidRDefault="00BA5EA8" w:rsidP="00BA5EA8">
      <w:pPr>
        <w:numPr>
          <w:ilvl w:val="0"/>
          <w:numId w:val="25"/>
        </w:numPr>
        <w:autoSpaceDE w:val="0"/>
        <w:autoSpaceDN w:val="0"/>
        <w:adjustRightInd w:val="0"/>
        <w:spacing w:after="0" w:line="360" w:lineRule="auto"/>
        <w:jc w:val="both"/>
        <w:rPr>
          <w:rFonts w:ascii="Times New Roman" w:hAnsi="Times New Roman" w:cs="Times New Roman"/>
        </w:rPr>
      </w:pPr>
      <w:r w:rsidRPr="000829B7">
        <w:rPr>
          <w:rFonts w:ascii="Times New Roman" w:hAnsi="Times New Roman" w:cs="Times New Roman"/>
        </w:rPr>
        <w:t xml:space="preserve">Wszystkie istotne postanowienia umowy, wraz z wysokością kar w przypadku rozwiązania umowy oraz zakres obowiązków Wykonawcy związanych z realizacją przedmiotu zamówienia zawarte zostały w </w:t>
      </w:r>
      <w:r w:rsidRPr="000829B7">
        <w:rPr>
          <w:rFonts w:ascii="Times New Roman" w:hAnsi="Times New Roman" w:cs="Times New Roman"/>
          <w:bCs/>
        </w:rPr>
        <w:t xml:space="preserve">Załączniku nr 6 </w:t>
      </w:r>
      <w:r w:rsidRPr="000829B7">
        <w:rPr>
          <w:rFonts w:ascii="Times New Roman" w:hAnsi="Times New Roman" w:cs="Times New Roman"/>
        </w:rPr>
        <w:t>oraz w Rozdziale I</w:t>
      </w:r>
      <w:r w:rsidR="00712B23">
        <w:rPr>
          <w:rFonts w:ascii="Times New Roman" w:hAnsi="Times New Roman" w:cs="Times New Roman"/>
        </w:rPr>
        <w:t xml:space="preserve">II, </w:t>
      </w:r>
      <w:r w:rsidRPr="000829B7">
        <w:rPr>
          <w:rFonts w:ascii="Times New Roman" w:hAnsi="Times New Roman" w:cs="Times New Roman"/>
        </w:rPr>
        <w:t>IV</w:t>
      </w:r>
      <w:r w:rsidR="00712B23">
        <w:rPr>
          <w:rFonts w:ascii="Times New Roman" w:hAnsi="Times New Roman" w:cs="Times New Roman"/>
        </w:rPr>
        <w:t xml:space="preserve"> i XVI</w:t>
      </w:r>
      <w:r w:rsidRPr="000829B7">
        <w:rPr>
          <w:rFonts w:ascii="Times New Roman" w:hAnsi="Times New Roman" w:cs="Times New Roman"/>
        </w:rPr>
        <w:t xml:space="preserve"> niniejszej SIWZ.</w:t>
      </w:r>
    </w:p>
    <w:p w:rsidR="00BA5EA8" w:rsidRPr="004D2587" w:rsidRDefault="00BA5EA8" w:rsidP="00BA5EA8">
      <w:pPr>
        <w:numPr>
          <w:ilvl w:val="0"/>
          <w:numId w:val="25"/>
        </w:numPr>
        <w:autoSpaceDE w:val="0"/>
        <w:autoSpaceDN w:val="0"/>
        <w:adjustRightInd w:val="0"/>
        <w:spacing w:after="0" w:line="360" w:lineRule="auto"/>
        <w:jc w:val="both"/>
        <w:rPr>
          <w:rFonts w:ascii="Times New Roman" w:hAnsi="Times New Roman" w:cs="Times New Roman"/>
        </w:rPr>
      </w:pPr>
      <w:r w:rsidRPr="004D2587">
        <w:rPr>
          <w:rFonts w:ascii="Times New Roman" w:hAnsi="Times New Roman" w:cs="Times New Roman"/>
        </w:rPr>
        <w:t xml:space="preserve">Wykonawca akceptuje treść istotnych postanowień umowy dotyczących wykonania przedmiotu zamówienia, stanowiący załącznik do niniejszej SIWZ, oświadczeniem zawartym w treści formularza ofertowego. Postanowienia umowy ustalone w </w:t>
      </w:r>
      <w:r w:rsidR="000829B7">
        <w:rPr>
          <w:rFonts w:ascii="Times New Roman" w:hAnsi="Times New Roman" w:cs="Times New Roman"/>
        </w:rPr>
        <w:t>Z</w:t>
      </w:r>
      <w:r>
        <w:rPr>
          <w:rFonts w:ascii="Times New Roman" w:hAnsi="Times New Roman" w:cs="Times New Roman"/>
        </w:rPr>
        <w:t>ałączniku nr 6 oraz Rozdziału III i IV</w:t>
      </w:r>
      <w:r w:rsidRPr="004D2587">
        <w:rPr>
          <w:rFonts w:ascii="Times New Roman" w:hAnsi="Times New Roman" w:cs="Times New Roman"/>
        </w:rPr>
        <w:t xml:space="preserve"> nie podlegają zmianie przez Wykonawcę. Przyjęcie przez Wykonawcę tychże postanowień stanowi jeden z warunków ważności oferty.</w:t>
      </w:r>
    </w:p>
    <w:p w:rsidR="00BA5EA8" w:rsidRDefault="00BA5EA8" w:rsidP="00BA5EA8">
      <w:pPr>
        <w:numPr>
          <w:ilvl w:val="0"/>
          <w:numId w:val="25"/>
        </w:numPr>
        <w:autoSpaceDE w:val="0"/>
        <w:autoSpaceDN w:val="0"/>
        <w:adjustRightInd w:val="0"/>
        <w:spacing w:after="0" w:line="360" w:lineRule="auto"/>
        <w:jc w:val="both"/>
        <w:rPr>
          <w:rFonts w:ascii="Times New Roman" w:hAnsi="Times New Roman" w:cs="Times New Roman"/>
        </w:rPr>
      </w:pPr>
      <w:r w:rsidRPr="004D2587">
        <w:rPr>
          <w:rFonts w:ascii="Times New Roman" w:hAnsi="Times New Roman" w:cs="Times New Roman"/>
        </w:rPr>
        <w:lastRenderedPageBreak/>
        <w:t>Wykonawca sporządzi projekt umowy o świadczenie usług pocztowych, który będzie zawierał wszystkie istotne postanowienia umowy wykazane</w:t>
      </w:r>
      <w:r>
        <w:rPr>
          <w:rFonts w:ascii="Times New Roman" w:hAnsi="Times New Roman" w:cs="Times New Roman"/>
        </w:rPr>
        <w:t xml:space="preserve"> w Załączniku Nr 6</w:t>
      </w:r>
      <w:r w:rsidRPr="004D2587">
        <w:rPr>
          <w:rFonts w:ascii="Times New Roman" w:hAnsi="Times New Roman" w:cs="Times New Roman"/>
        </w:rPr>
        <w:t xml:space="preserve"> do SIWZ oraz będzie zgodn</w:t>
      </w:r>
      <w:r>
        <w:rPr>
          <w:rFonts w:ascii="Times New Roman" w:hAnsi="Times New Roman" w:cs="Times New Roman"/>
        </w:rPr>
        <w:t>y z warunkami opisanymi w Rozdziałach</w:t>
      </w:r>
      <w:r w:rsidRPr="004D2587">
        <w:rPr>
          <w:rFonts w:ascii="Times New Roman" w:hAnsi="Times New Roman" w:cs="Times New Roman"/>
        </w:rPr>
        <w:t xml:space="preserve"> III i IV SIWZ</w:t>
      </w:r>
      <w:r>
        <w:rPr>
          <w:rFonts w:ascii="Times New Roman" w:hAnsi="Times New Roman" w:cs="Times New Roman"/>
        </w:rPr>
        <w:t>.</w:t>
      </w:r>
    </w:p>
    <w:p w:rsidR="00BA5EA8" w:rsidRDefault="00BA5EA8" w:rsidP="00BA5EA8">
      <w:pPr>
        <w:numPr>
          <w:ilvl w:val="0"/>
          <w:numId w:val="25"/>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Wykonawca</w:t>
      </w:r>
      <w:r w:rsidRPr="00BA5EA8">
        <w:rPr>
          <w:rFonts w:ascii="Times New Roman" w:hAnsi="Times New Roman" w:cs="Times New Roman"/>
        </w:rPr>
        <w:t xml:space="preserve">, którego oferta zostanie </w:t>
      </w:r>
      <w:r>
        <w:rPr>
          <w:rFonts w:ascii="Times New Roman" w:hAnsi="Times New Roman" w:cs="Times New Roman"/>
        </w:rPr>
        <w:t xml:space="preserve">wybrana jako najkorzystniejsza w terminie 5 dni od dnia otrzymania zawiadomienia o wyborze najkorzystniejszej oferty przedstawi Zamawiającemu projekt umowy </w:t>
      </w:r>
      <w:r w:rsidR="002E4CE4">
        <w:rPr>
          <w:rFonts w:ascii="Times New Roman" w:hAnsi="Times New Roman" w:cs="Times New Roman"/>
        </w:rPr>
        <w:t xml:space="preserve">uwzględniający wszystkie istotne postanowienia i warunki stawiane przez Zamawiającego celem akceptacji. </w:t>
      </w:r>
    </w:p>
    <w:p w:rsidR="002E4CE4" w:rsidRPr="000829B7" w:rsidRDefault="002E4CE4" w:rsidP="002E4CE4">
      <w:pPr>
        <w:numPr>
          <w:ilvl w:val="0"/>
          <w:numId w:val="25"/>
        </w:numPr>
        <w:autoSpaceDE w:val="0"/>
        <w:autoSpaceDN w:val="0"/>
        <w:adjustRightInd w:val="0"/>
        <w:spacing w:after="0" w:line="360" w:lineRule="auto"/>
        <w:jc w:val="both"/>
        <w:rPr>
          <w:rFonts w:ascii="Times New Roman" w:hAnsi="Times New Roman" w:cs="Times New Roman"/>
        </w:rPr>
      </w:pPr>
      <w:r w:rsidRPr="000829B7">
        <w:rPr>
          <w:rFonts w:ascii="Times New Roman" w:hAnsi="Times New Roman" w:cs="Times New Roman"/>
        </w:rPr>
        <w:t xml:space="preserve">Zamawiający ma prawo w terminie 10 dni od otrzymania projektu umowy wnieść uwagi i ewentualne poprawki. Brak odpowiedzi  Zamawiającego w wyznaczonym terminie będzie oznaczał akceptację przedstawionego projektu umowy.  </w:t>
      </w:r>
    </w:p>
    <w:p w:rsidR="002E4CE4" w:rsidRPr="002E4CE4" w:rsidRDefault="002E4CE4" w:rsidP="002E4CE4">
      <w:pPr>
        <w:autoSpaceDE w:val="0"/>
        <w:autoSpaceDN w:val="0"/>
        <w:adjustRightInd w:val="0"/>
        <w:spacing w:after="0" w:line="360" w:lineRule="auto"/>
        <w:jc w:val="both"/>
        <w:rPr>
          <w:rFonts w:ascii="Times New Roman" w:hAnsi="Times New Roman" w:cs="Times New Roman"/>
        </w:rPr>
      </w:pP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b/>
          <w:bCs/>
          <w:color w:val="000000"/>
          <w:lang w:eastAsia="pl-PL"/>
        </w:rPr>
      </w:pPr>
      <w:r>
        <w:rPr>
          <w:rFonts w:ascii="Times New Roman" w:eastAsiaTheme="minorEastAsia" w:hAnsi="Times New Roman" w:cs="Times New Roman"/>
          <w:b/>
          <w:bCs/>
          <w:color w:val="000000"/>
          <w:lang w:eastAsia="pl-PL"/>
        </w:rPr>
        <w:t xml:space="preserve">XX. </w:t>
      </w:r>
      <w:r>
        <w:rPr>
          <w:rFonts w:ascii="Times New Roman" w:eastAsiaTheme="minorEastAsia" w:hAnsi="Times New Roman" w:cs="Times New Roman"/>
          <w:b/>
          <w:bCs/>
          <w:color w:val="000000"/>
          <w:u w:val="single"/>
          <w:lang w:eastAsia="pl-PL"/>
        </w:rPr>
        <w:t>Środki ochrony prawnej</w:t>
      </w:r>
    </w:p>
    <w:p w:rsidR="00DA518F"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 xml:space="preserve">Każdemu Wykonawcy, a także innemu podmiotowi, jeżeli ma lub miał interes w uzyskaniu danego zamówienia oraz poniósł lub może ponieść szkodę w wyniku naruszenia przez Zamawiającego przepisów ustawy </w:t>
      </w:r>
      <w:proofErr w:type="spellStart"/>
      <w:r>
        <w:rPr>
          <w:rFonts w:ascii="Times New Roman" w:eastAsiaTheme="minorEastAsia" w:hAnsi="Times New Roman" w:cs="Times New Roman"/>
          <w:color w:val="000000"/>
          <w:lang w:eastAsia="pl-PL"/>
        </w:rPr>
        <w:t>Pzp</w:t>
      </w:r>
      <w:proofErr w:type="spellEnd"/>
      <w:r>
        <w:rPr>
          <w:rFonts w:ascii="Times New Roman" w:eastAsiaTheme="minorEastAsia" w:hAnsi="Times New Roman" w:cs="Times New Roman"/>
          <w:color w:val="000000"/>
          <w:lang w:eastAsia="pl-PL"/>
        </w:rPr>
        <w:t xml:space="preserve"> przysługują środki ochrony prawnej przewidziane w dziale VI ustawy </w:t>
      </w:r>
      <w:proofErr w:type="spellStart"/>
      <w:r>
        <w:rPr>
          <w:rFonts w:ascii="Times New Roman" w:eastAsiaTheme="minorEastAsia" w:hAnsi="Times New Roman" w:cs="Times New Roman"/>
          <w:color w:val="000000"/>
          <w:lang w:eastAsia="pl-PL"/>
        </w:rPr>
        <w:t>Pzp</w:t>
      </w:r>
      <w:proofErr w:type="spellEnd"/>
      <w:r w:rsidR="002E4CE4">
        <w:rPr>
          <w:rFonts w:ascii="Times New Roman" w:eastAsiaTheme="minorEastAsia" w:hAnsi="Times New Roman" w:cs="Times New Roman"/>
          <w:color w:val="000000"/>
          <w:lang w:eastAsia="pl-PL"/>
        </w:rPr>
        <w:t>.</w:t>
      </w:r>
    </w:p>
    <w:p w:rsidR="000C7271" w:rsidRDefault="000C7271"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p>
    <w:p w:rsidR="000C7271" w:rsidRDefault="000C7271" w:rsidP="000C7271">
      <w:pPr>
        <w:autoSpaceDE w:val="0"/>
        <w:autoSpaceDN w:val="0"/>
        <w:adjustRightInd w:val="0"/>
        <w:spacing w:after="0" w:line="360" w:lineRule="auto"/>
        <w:jc w:val="both"/>
        <w:rPr>
          <w:rFonts w:ascii="Times New Roman" w:eastAsiaTheme="minorEastAsia" w:hAnsi="Times New Roman" w:cs="Times New Roman"/>
          <w:b/>
          <w:bCs/>
          <w:color w:val="000000"/>
          <w:lang w:eastAsia="pl-PL"/>
        </w:rPr>
      </w:pPr>
      <w:r>
        <w:rPr>
          <w:rFonts w:ascii="Times New Roman" w:eastAsiaTheme="minorEastAsia" w:hAnsi="Times New Roman" w:cs="Times New Roman"/>
          <w:b/>
          <w:bCs/>
          <w:color w:val="000000"/>
          <w:lang w:eastAsia="pl-PL"/>
        </w:rPr>
        <w:t xml:space="preserve">XXI. </w:t>
      </w:r>
      <w:r>
        <w:rPr>
          <w:rFonts w:ascii="Times New Roman" w:eastAsiaTheme="minorEastAsia" w:hAnsi="Times New Roman" w:cs="Times New Roman"/>
          <w:b/>
          <w:bCs/>
          <w:color w:val="000000"/>
          <w:u w:val="single"/>
          <w:lang w:eastAsia="pl-PL"/>
        </w:rPr>
        <w:t xml:space="preserve">Określenie wymagań, o których mowa w art. 29 ust. 3a ustawy </w:t>
      </w:r>
      <w:proofErr w:type="spellStart"/>
      <w:r>
        <w:rPr>
          <w:rFonts w:ascii="Times New Roman" w:eastAsiaTheme="minorEastAsia" w:hAnsi="Times New Roman" w:cs="Times New Roman"/>
          <w:b/>
          <w:bCs/>
          <w:color w:val="000000"/>
          <w:u w:val="single"/>
          <w:lang w:eastAsia="pl-PL"/>
        </w:rPr>
        <w:t>Pzp</w:t>
      </w:r>
      <w:proofErr w:type="spellEnd"/>
    </w:p>
    <w:p w:rsidR="000C7271" w:rsidRDefault="000C7271" w:rsidP="000C7271">
      <w:pPr>
        <w:autoSpaceDE w:val="0"/>
        <w:autoSpaceDN w:val="0"/>
        <w:adjustRightInd w:val="0"/>
        <w:spacing w:after="0" w:line="360" w:lineRule="auto"/>
        <w:jc w:val="both"/>
        <w:rPr>
          <w:rFonts w:ascii="Times New Roman" w:eastAsiaTheme="minorEastAsia" w:hAnsi="Times New Roman" w:cs="Times New Roman"/>
          <w:lang w:eastAsia="pl-PL"/>
        </w:rPr>
      </w:pPr>
      <w:r>
        <w:rPr>
          <w:rFonts w:ascii="Times New Roman" w:eastAsiaTheme="minorEastAsia" w:hAnsi="Times New Roman" w:cs="Times New Roman"/>
          <w:lang w:eastAsia="pl-PL"/>
        </w:rPr>
        <w:t xml:space="preserve">1. Na podstawie art. 29 ust. 3a w związku z art. 36 ust. 2 punkt 8a ustawy </w:t>
      </w:r>
      <w:proofErr w:type="spellStart"/>
      <w:r>
        <w:rPr>
          <w:rFonts w:ascii="Times New Roman" w:eastAsiaTheme="minorEastAsia" w:hAnsi="Times New Roman" w:cs="Times New Roman"/>
          <w:lang w:eastAsia="pl-PL"/>
        </w:rPr>
        <w:t>Pzp</w:t>
      </w:r>
      <w:proofErr w:type="spellEnd"/>
      <w:r>
        <w:rPr>
          <w:rFonts w:ascii="Times New Roman" w:eastAsiaTheme="minorEastAsia" w:hAnsi="Times New Roman" w:cs="Times New Roman"/>
          <w:lang w:eastAsia="pl-PL"/>
        </w:rPr>
        <w:t>, Zamawiający przy realizacji zamówienia wymaga zatrudnienia na podstawie umowy o pracę przez Wykonawcę lub Podwykonawcę lub dalszego Podwykonawcę, osób wykonujących niezbędne czynności w trakcie realizacji zamówienia, tj. osób realizujących usługi pocztowe polegające na przyjmowaniu, sortowaniu, przemieszczaniu i doręczaniu przesyłek i paczek pocztowych, jeśli czynności te polegają na wykonywaniu pracy w rozumieniu art. 22 § 1 ustawy z dnia 26 czerwca 1974r. - Kodeks pracy (Dz. U. z 2014 r. poz. 1502, z późn. zm.).</w:t>
      </w:r>
    </w:p>
    <w:p w:rsidR="000C7271" w:rsidRDefault="000C7271" w:rsidP="000C7271">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Wykonawca przy realizacji zamówienia zatrudni te osoby na cały okres realizacji zamówienia.</w:t>
      </w:r>
    </w:p>
    <w:p w:rsidR="000C7271" w:rsidRDefault="000C7271" w:rsidP="000C7271">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Zatrudnienie musi nastąpić na podstawie umowy o pracę w rozumieniu Kodeksu pracy lub właściwych przepisów państwa członkowskiego Unii Europejskiej lub Europejskiego Obszaru Gospodarczego, w którym Wykonawca ma siedzibę lub miejsce zamieszkania.</w:t>
      </w:r>
    </w:p>
    <w:p w:rsidR="000C7271" w:rsidRDefault="000C7271" w:rsidP="000C7271">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2. W przypadku ustania zatrudnienia np. rozwiązania stosunku pracy przez pracownika/ów, pracodawcę lub z innych przyczyn, w trakcie okresu realizacji umowy, Wykonawca zobowiązuje się w ich miejsce zatrudnić na pozostały okres realizacji zamówienia, licząc od dnia ustania zatrudnienia, inne osoby, na warunkach określonych w SIWZ.</w:t>
      </w:r>
    </w:p>
    <w:p w:rsidR="000C7271" w:rsidRDefault="000C7271" w:rsidP="000C7271">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3. Obowiązek zatrudnienia na podstawie umowy o pracę dotyczy Wykonawców, którzy do wykonania zamówienia skierują inne (niż siebie) osoby. Jeżeli oferta zostanie złożona przez osobę fizyczną prowadzącą działalność gospodarczą (</w:t>
      </w:r>
      <w:proofErr w:type="spellStart"/>
      <w:r>
        <w:rPr>
          <w:rFonts w:ascii="Times New Roman" w:eastAsiaTheme="minorEastAsia" w:hAnsi="Times New Roman" w:cs="Times New Roman"/>
          <w:color w:val="000000"/>
          <w:lang w:eastAsia="pl-PL"/>
        </w:rPr>
        <w:t>samozatrudnienie</w:t>
      </w:r>
      <w:proofErr w:type="spellEnd"/>
      <w:r>
        <w:rPr>
          <w:rFonts w:ascii="Times New Roman" w:eastAsiaTheme="minorEastAsia" w:hAnsi="Times New Roman" w:cs="Times New Roman"/>
          <w:color w:val="000000"/>
          <w:lang w:eastAsia="pl-PL"/>
        </w:rPr>
        <w:t>), która czynności wskazane przez Zamawiającego (jako podlegające zatrudnieniu na podstawie umowy o pracę) wykonuje samodzielnie, to wymóg Zamawiającego nie będzie miał zastosowania.</w:t>
      </w:r>
    </w:p>
    <w:p w:rsidR="000C7271" w:rsidRDefault="000C7271" w:rsidP="000C7271">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 xml:space="preserve">4. Sposób dokumentowania zatrudnienia osób, o których mowa w art. 29 ust. 3a ustawy </w:t>
      </w:r>
      <w:proofErr w:type="spellStart"/>
      <w:r>
        <w:rPr>
          <w:rFonts w:ascii="Times New Roman" w:eastAsiaTheme="minorEastAsia" w:hAnsi="Times New Roman" w:cs="Times New Roman"/>
          <w:color w:val="000000"/>
          <w:lang w:eastAsia="pl-PL"/>
        </w:rPr>
        <w:t>Pzp</w:t>
      </w:r>
      <w:proofErr w:type="spellEnd"/>
      <w:r>
        <w:rPr>
          <w:rFonts w:ascii="Times New Roman" w:eastAsiaTheme="minorEastAsia" w:hAnsi="Times New Roman" w:cs="Times New Roman"/>
          <w:color w:val="000000"/>
          <w:lang w:eastAsia="pl-PL"/>
        </w:rPr>
        <w:t>:</w:t>
      </w:r>
    </w:p>
    <w:p w:rsidR="000C7271" w:rsidRDefault="000C7271" w:rsidP="000C7271">
      <w:pPr>
        <w:autoSpaceDE w:val="0"/>
        <w:autoSpaceDN w:val="0"/>
        <w:adjustRightInd w:val="0"/>
        <w:spacing w:after="0" w:line="360" w:lineRule="auto"/>
        <w:ind w:left="284"/>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lastRenderedPageBreak/>
        <w:t>1) Wykonawca, w terminie 14 dni od dnia podpisania umowy, przedstawi oświadczenie o zatrudnieniu na podstawie umowy o pracę osób wykonujących przy realizacji przedmiotowego zamówienia czynności wskazane przez Zamawiającego,</w:t>
      </w:r>
    </w:p>
    <w:p w:rsidR="000C7271" w:rsidRDefault="000C7271" w:rsidP="000C7271">
      <w:pPr>
        <w:autoSpaceDE w:val="0"/>
        <w:autoSpaceDN w:val="0"/>
        <w:adjustRightInd w:val="0"/>
        <w:spacing w:after="0" w:line="360" w:lineRule="auto"/>
        <w:ind w:left="284"/>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2) Wykonawca, w terminie 14 dni od dnia podpisania umowy, przedstawi Zamawiającemu oświadczenie Podwykonawcy o zatrudnieniu na podstawie umowy o pracę osób wykonujących przy realizacji przedmiotowego zamówienia czynności wskazane przez Zamawiającego.</w:t>
      </w:r>
    </w:p>
    <w:p w:rsidR="000C7271" w:rsidRDefault="000C7271" w:rsidP="000C7271">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 xml:space="preserve">5. Uprawnienia Zamawiającego w zakresie kontroli spełniania przez wykonawcę wymagań, o których mowa w art. 29 ust. 3a ustawy </w:t>
      </w:r>
      <w:proofErr w:type="spellStart"/>
      <w:r>
        <w:rPr>
          <w:rFonts w:ascii="Times New Roman" w:eastAsiaTheme="minorEastAsia" w:hAnsi="Times New Roman" w:cs="Times New Roman"/>
          <w:color w:val="000000"/>
          <w:lang w:eastAsia="pl-PL"/>
        </w:rPr>
        <w:t>Pzp</w:t>
      </w:r>
      <w:proofErr w:type="spellEnd"/>
      <w:r>
        <w:rPr>
          <w:rFonts w:ascii="Times New Roman" w:eastAsiaTheme="minorEastAsia" w:hAnsi="Times New Roman" w:cs="Times New Roman"/>
          <w:color w:val="000000"/>
          <w:lang w:eastAsia="pl-PL"/>
        </w:rPr>
        <w:t xml:space="preserve"> , oraz sankcje z tytułu niespełnienia tych wymagań:</w:t>
      </w:r>
    </w:p>
    <w:p w:rsidR="000C7271" w:rsidRDefault="000C7271" w:rsidP="000C7271">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1</w:t>
      </w:r>
      <w:r>
        <w:rPr>
          <w:rFonts w:ascii="Times New Roman" w:eastAsiaTheme="minorEastAsia" w:hAnsi="Times New Roman" w:cs="Times New Roman"/>
          <w:b/>
          <w:bCs/>
          <w:color w:val="000000"/>
          <w:lang w:eastAsia="pl-PL"/>
        </w:rPr>
        <w:t xml:space="preserve">) </w:t>
      </w:r>
      <w:r>
        <w:rPr>
          <w:rFonts w:ascii="Times New Roman" w:eastAsiaTheme="minorEastAsia" w:hAnsi="Times New Roman" w:cs="Times New Roman"/>
          <w:color w:val="000000"/>
          <w:lang w:eastAsia="pl-PL"/>
        </w:rPr>
        <w:t xml:space="preserve">Wykonawca na żądanie Zamawiającego w ciągu 14 dni przedkłada Zamawiającemu do wglądu </w:t>
      </w:r>
      <w:proofErr w:type="spellStart"/>
      <w:r>
        <w:rPr>
          <w:rFonts w:ascii="Times New Roman" w:eastAsiaTheme="minorEastAsia" w:hAnsi="Times New Roman" w:cs="Times New Roman"/>
          <w:color w:val="000000"/>
          <w:lang w:eastAsia="pl-PL"/>
        </w:rPr>
        <w:t>zanonimizowane</w:t>
      </w:r>
      <w:proofErr w:type="spellEnd"/>
      <w:r>
        <w:rPr>
          <w:rFonts w:ascii="Times New Roman" w:eastAsiaTheme="minorEastAsia" w:hAnsi="Times New Roman" w:cs="Times New Roman"/>
          <w:color w:val="000000"/>
          <w:lang w:eastAsia="pl-PL"/>
        </w:rPr>
        <w:t xml:space="preserve"> dokumenty potwierdzające zatrudnienie przez Wykonawcę lub podwykonawców na podstawie umowy o pracę osób wykonujących przy realizacji przedmiotowego zamówienia czynności wskazane przez Zamawiającego.</w:t>
      </w:r>
    </w:p>
    <w:p w:rsidR="000C7271" w:rsidRDefault="000C7271" w:rsidP="000C7271">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 xml:space="preserve">2) za brak realizacji wymagań określonych w niniejszej Części SIWZ Zamawiający obciąży Wykonawcę karami umownymi, w wysokości </w:t>
      </w:r>
      <w:r w:rsidR="00F3357F">
        <w:rPr>
          <w:rFonts w:ascii="Times New Roman" w:eastAsiaTheme="minorEastAsia" w:hAnsi="Times New Roman" w:cs="Times New Roman"/>
          <w:color w:val="000000"/>
          <w:lang w:eastAsia="pl-PL"/>
        </w:rPr>
        <w:t xml:space="preserve">określonej </w:t>
      </w:r>
      <w:r w:rsidR="00A23B88">
        <w:rPr>
          <w:rFonts w:ascii="Times New Roman" w:eastAsiaTheme="minorEastAsia" w:hAnsi="Times New Roman" w:cs="Times New Roman"/>
          <w:color w:val="000000"/>
          <w:lang w:eastAsia="pl-PL"/>
        </w:rPr>
        <w:t>w I</w:t>
      </w:r>
      <w:r w:rsidR="00F3357F">
        <w:rPr>
          <w:rFonts w:ascii="Times New Roman" w:eastAsiaTheme="minorEastAsia" w:hAnsi="Times New Roman" w:cs="Times New Roman"/>
          <w:color w:val="000000"/>
          <w:lang w:eastAsia="pl-PL"/>
        </w:rPr>
        <w:t>stotnych postanowieniach umowy</w:t>
      </w:r>
      <w:r w:rsidR="00A23B88">
        <w:rPr>
          <w:rFonts w:ascii="Times New Roman" w:eastAsiaTheme="minorEastAsia" w:hAnsi="Times New Roman" w:cs="Times New Roman"/>
          <w:color w:val="000000"/>
          <w:lang w:eastAsia="pl-PL"/>
        </w:rPr>
        <w:t xml:space="preserve"> (Załącznik nr 6</w:t>
      </w:r>
      <w:r w:rsidR="00712B23">
        <w:rPr>
          <w:rFonts w:ascii="Times New Roman" w:eastAsiaTheme="minorEastAsia" w:hAnsi="Times New Roman" w:cs="Times New Roman"/>
          <w:color w:val="000000"/>
          <w:lang w:eastAsia="pl-PL"/>
        </w:rPr>
        <w:t xml:space="preserve"> do SIWZ</w:t>
      </w:r>
      <w:r w:rsidR="00A23B88">
        <w:rPr>
          <w:rFonts w:ascii="Times New Roman" w:eastAsiaTheme="minorEastAsia" w:hAnsi="Times New Roman" w:cs="Times New Roman"/>
          <w:color w:val="000000"/>
          <w:lang w:eastAsia="pl-PL"/>
        </w:rPr>
        <w:t>)</w:t>
      </w:r>
      <w:r>
        <w:rPr>
          <w:rFonts w:ascii="Times New Roman" w:eastAsiaTheme="minorEastAsia" w:hAnsi="Times New Roman" w:cs="Times New Roman"/>
          <w:color w:val="000000"/>
          <w:lang w:eastAsia="pl-PL"/>
        </w:rPr>
        <w:t>.</w:t>
      </w:r>
    </w:p>
    <w:p w:rsidR="000C7271" w:rsidRDefault="000C7271"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p>
    <w:p w:rsidR="006B7E40" w:rsidRPr="001B6A0F" w:rsidRDefault="001F41A8" w:rsidP="006B7E40">
      <w:pPr>
        <w:autoSpaceDE w:val="0"/>
        <w:autoSpaceDN w:val="0"/>
        <w:adjustRightInd w:val="0"/>
        <w:spacing w:after="0" w:line="360" w:lineRule="auto"/>
        <w:jc w:val="both"/>
        <w:rPr>
          <w:rFonts w:ascii="Times New Roman" w:eastAsiaTheme="minorEastAsia" w:hAnsi="Times New Roman" w:cs="Times New Roman"/>
          <w:b/>
          <w:bCs/>
          <w:u w:val="single"/>
          <w:lang w:eastAsia="pl-PL"/>
        </w:rPr>
      </w:pPr>
      <w:r>
        <w:rPr>
          <w:rFonts w:ascii="Times New Roman" w:eastAsiaTheme="minorEastAsia" w:hAnsi="Times New Roman" w:cs="Times New Roman"/>
          <w:b/>
          <w:bCs/>
          <w:lang w:eastAsia="pl-PL"/>
        </w:rPr>
        <w:t>XXI</w:t>
      </w:r>
      <w:r w:rsidR="000C7271">
        <w:rPr>
          <w:rFonts w:ascii="Times New Roman" w:eastAsiaTheme="minorEastAsia" w:hAnsi="Times New Roman" w:cs="Times New Roman"/>
          <w:b/>
          <w:bCs/>
          <w:lang w:eastAsia="pl-PL"/>
        </w:rPr>
        <w:t>I</w:t>
      </w:r>
      <w:r w:rsidR="006B7E40" w:rsidRPr="001B6A0F">
        <w:rPr>
          <w:rFonts w:ascii="Times New Roman" w:eastAsiaTheme="minorEastAsia" w:hAnsi="Times New Roman" w:cs="Times New Roman"/>
          <w:b/>
          <w:bCs/>
          <w:lang w:eastAsia="pl-PL"/>
        </w:rPr>
        <w:t xml:space="preserve">. </w:t>
      </w:r>
      <w:r w:rsidR="006B7E40" w:rsidRPr="001B6A0F">
        <w:rPr>
          <w:rFonts w:ascii="Times New Roman" w:eastAsiaTheme="minorEastAsia" w:hAnsi="Times New Roman" w:cs="Times New Roman"/>
          <w:b/>
          <w:bCs/>
          <w:u w:val="single"/>
          <w:lang w:eastAsia="pl-PL"/>
        </w:rPr>
        <w:t>Wykaz załączników – Załączniki stanowią integralną część niniejszej SIWZ</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1) Załącznik nr 1–</w:t>
      </w:r>
      <w:r w:rsidR="00150C98">
        <w:rPr>
          <w:rFonts w:ascii="Times New Roman" w:eastAsiaTheme="minorEastAsia" w:hAnsi="Times New Roman" w:cs="Times New Roman"/>
          <w:color w:val="000000"/>
          <w:lang w:eastAsia="pl-PL"/>
        </w:rPr>
        <w:t xml:space="preserve"> Formularz ofertowy</w:t>
      </w:r>
      <w:r w:rsidR="000829B7">
        <w:rPr>
          <w:rFonts w:ascii="Times New Roman" w:eastAsiaTheme="minorEastAsia" w:hAnsi="Times New Roman" w:cs="Times New Roman"/>
          <w:color w:val="000000"/>
          <w:lang w:eastAsia="pl-PL"/>
        </w:rPr>
        <w:t xml:space="preserve"> (zawierający formularz cenowy)</w:t>
      </w:r>
      <w:r>
        <w:rPr>
          <w:rFonts w:ascii="Times New Roman" w:eastAsiaTheme="minorEastAsia" w:hAnsi="Times New Roman" w:cs="Times New Roman"/>
          <w:color w:val="000000"/>
          <w:lang w:eastAsia="pl-PL"/>
        </w:rPr>
        <w:t>;</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2) Załącznik nr 2 –</w:t>
      </w:r>
      <w:r w:rsidR="00150C98">
        <w:rPr>
          <w:rFonts w:ascii="Times New Roman" w:eastAsiaTheme="minorEastAsia" w:hAnsi="Times New Roman" w:cs="Times New Roman"/>
          <w:color w:val="000000"/>
          <w:lang w:eastAsia="pl-PL"/>
        </w:rPr>
        <w:t xml:space="preserve"> </w:t>
      </w:r>
      <w:r w:rsidR="000829B7">
        <w:rPr>
          <w:rFonts w:ascii="Times New Roman" w:eastAsiaTheme="minorEastAsia" w:hAnsi="Times New Roman" w:cs="Times New Roman"/>
          <w:color w:val="000000"/>
          <w:lang w:eastAsia="pl-PL"/>
        </w:rPr>
        <w:t>Oświadczenie o niepodleganiu wykluczeniu oraz spełnianiu warunków udziału w postępowaniu (wzór);</w:t>
      </w:r>
    </w:p>
    <w:p w:rsidR="001B6A0F"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3) Załącznik nr 3 –</w:t>
      </w:r>
      <w:r w:rsidR="000829B7">
        <w:rPr>
          <w:rFonts w:ascii="Times New Roman" w:eastAsiaTheme="minorEastAsia" w:hAnsi="Times New Roman" w:cs="Times New Roman"/>
          <w:color w:val="000000"/>
          <w:lang w:eastAsia="pl-PL"/>
        </w:rPr>
        <w:t xml:space="preserve"> Oświadczenie o przynależności do grupy kapitałowej (wzór)</w:t>
      </w:r>
      <w:r w:rsidR="001B6A0F">
        <w:rPr>
          <w:rFonts w:ascii="Times New Roman" w:eastAsiaTheme="minorEastAsia" w:hAnsi="Times New Roman" w:cs="Times New Roman"/>
          <w:color w:val="000000"/>
          <w:lang w:eastAsia="pl-PL"/>
        </w:rPr>
        <w:t>;</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4) Załącznik nr 4 –</w:t>
      </w:r>
      <w:r w:rsidR="000829B7">
        <w:rPr>
          <w:rFonts w:ascii="Times New Roman" w:eastAsiaTheme="minorEastAsia" w:hAnsi="Times New Roman" w:cs="Times New Roman"/>
          <w:color w:val="000000"/>
          <w:lang w:eastAsia="pl-PL"/>
        </w:rPr>
        <w:t>Wykaz usług (wzór)</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5) Załącznik nr 5 -</w:t>
      </w:r>
      <w:r w:rsidR="000829B7">
        <w:rPr>
          <w:rFonts w:ascii="Times New Roman" w:eastAsiaTheme="minorEastAsia" w:hAnsi="Times New Roman" w:cs="Times New Roman"/>
          <w:color w:val="000000"/>
          <w:lang w:eastAsia="pl-PL"/>
        </w:rPr>
        <w:t xml:space="preserve"> Informacja o podmiocie wspólnym</w:t>
      </w:r>
    </w:p>
    <w:p w:rsidR="006B7E40" w:rsidRDefault="000829B7"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 xml:space="preserve">6) Załącznik nr 6 – Istotne postanowienia umowy </w:t>
      </w:r>
    </w:p>
    <w:p w:rsidR="00E346F0" w:rsidRDefault="00943AB0" w:rsidP="0014188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 xml:space="preserve">7) Załącznik nr 7 </w:t>
      </w:r>
      <w:r w:rsidR="000829B7">
        <w:rPr>
          <w:rFonts w:ascii="Times New Roman" w:eastAsiaTheme="minorEastAsia" w:hAnsi="Times New Roman" w:cs="Times New Roman"/>
          <w:color w:val="000000"/>
          <w:lang w:eastAsia="pl-PL"/>
        </w:rPr>
        <w:t>–</w:t>
      </w:r>
      <w:r>
        <w:rPr>
          <w:rFonts w:ascii="Times New Roman" w:eastAsiaTheme="minorEastAsia" w:hAnsi="Times New Roman" w:cs="Times New Roman"/>
          <w:color w:val="000000"/>
          <w:lang w:eastAsia="pl-PL"/>
        </w:rPr>
        <w:t xml:space="preserve"> </w:t>
      </w:r>
      <w:r w:rsidR="000829B7">
        <w:rPr>
          <w:rFonts w:ascii="Times New Roman" w:eastAsiaTheme="minorEastAsia" w:hAnsi="Times New Roman" w:cs="Times New Roman"/>
          <w:color w:val="000000"/>
          <w:lang w:eastAsia="pl-PL"/>
        </w:rPr>
        <w:t>Procedura udzielania zamówień publicznych na usługi społeczne</w:t>
      </w:r>
    </w:p>
    <w:p w:rsidR="000829B7" w:rsidRDefault="000829B7">
      <w:pPr>
        <w:autoSpaceDE w:val="0"/>
        <w:autoSpaceDN w:val="0"/>
        <w:adjustRightInd w:val="0"/>
        <w:spacing w:after="0" w:line="360" w:lineRule="auto"/>
        <w:jc w:val="both"/>
        <w:rPr>
          <w:rFonts w:ascii="Times New Roman" w:eastAsiaTheme="minorEastAsia" w:hAnsi="Times New Roman" w:cs="Times New Roman"/>
          <w:color w:val="000000"/>
          <w:lang w:eastAsia="pl-PL"/>
        </w:rPr>
      </w:pPr>
    </w:p>
    <w:sectPr w:rsidR="000829B7" w:rsidSect="00BB462A">
      <w:footerReference w:type="default" r:id="rId16"/>
      <w:pgSz w:w="11906" w:h="16838"/>
      <w:pgMar w:top="99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A06" w:rsidRDefault="00514A06" w:rsidP="007A4A6A">
      <w:pPr>
        <w:spacing w:after="0" w:line="240" w:lineRule="auto"/>
      </w:pPr>
      <w:r>
        <w:separator/>
      </w:r>
    </w:p>
  </w:endnote>
  <w:endnote w:type="continuationSeparator" w:id="0">
    <w:p w:rsidR="00514A06" w:rsidRDefault="00514A06" w:rsidP="007A4A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 New Roman,Bold">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89219"/>
      <w:docPartObj>
        <w:docPartGallery w:val="Page Numbers (Bottom of Page)"/>
        <w:docPartUnique/>
      </w:docPartObj>
    </w:sdtPr>
    <w:sdtContent>
      <w:p w:rsidR="002C1356" w:rsidRDefault="009502FA">
        <w:pPr>
          <w:pStyle w:val="Stopka"/>
          <w:jc w:val="center"/>
        </w:pPr>
        <w:fldSimple w:instr=" PAGE   \* MERGEFORMAT ">
          <w:r w:rsidR="0070397D">
            <w:rPr>
              <w:noProof/>
            </w:rPr>
            <w:t>17</w:t>
          </w:r>
        </w:fldSimple>
      </w:p>
    </w:sdtContent>
  </w:sdt>
  <w:p w:rsidR="002C1356" w:rsidRDefault="002C135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A06" w:rsidRDefault="00514A06" w:rsidP="007A4A6A">
      <w:pPr>
        <w:spacing w:after="0" w:line="240" w:lineRule="auto"/>
      </w:pPr>
      <w:r>
        <w:separator/>
      </w:r>
    </w:p>
  </w:footnote>
  <w:footnote w:type="continuationSeparator" w:id="0">
    <w:p w:rsidR="00514A06" w:rsidRDefault="00514A06" w:rsidP="007A4A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6764B"/>
    <w:multiLevelType w:val="multilevel"/>
    <w:tmpl w:val="EE34047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A3566C"/>
    <w:multiLevelType w:val="hybridMultilevel"/>
    <w:tmpl w:val="E61A1042"/>
    <w:lvl w:ilvl="0" w:tplc="68BA031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nsid w:val="0EE351AB"/>
    <w:multiLevelType w:val="hybridMultilevel"/>
    <w:tmpl w:val="7E30870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1C0A6ACA"/>
    <w:multiLevelType w:val="hybridMultilevel"/>
    <w:tmpl w:val="2FBA44C4"/>
    <w:lvl w:ilvl="0" w:tplc="7794D9C2">
      <w:start w:val="1"/>
      <w:numFmt w:val="decimal"/>
      <w:lvlText w:val="%1)"/>
      <w:lvlJc w:val="left"/>
      <w:pPr>
        <w:ind w:left="2138" w:hanging="360"/>
      </w:pPr>
      <w:rPr>
        <w:rFonts w:ascii="Times New Roman" w:eastAsia="Times New Roman" w:hAnsi="Times New Roman" w:cs="Times New Roman"/>
      </w:rPr>
    </w:lvl>
    <w:lvl w:ilvl="1" w:tplc="04150019">
      <w:start w:val="1"/>
      <w:numFmt w:val="lowerLetter"/>
      <w:lvlText w:val="%2."/>
      <w:lvlJc w:val="left"/>
      <w:pPr>
        <w:ind w:left="2858" w:hanging="360"/>
      </w:pPr>
    </w:lvl>
    <w:lvl w:ilvl="2" w:tplc="0415001B">
      <w:start w:val="1"/>
      <w:numFmt w:val="lowerRoman"/>
      <w:lvlText w:val="%3."/>
      <w:lvlJc w:val="right"/>
      <w:pPr>
        <w:ind w:left="3578" w:hanging="180"/>
      </w:pPr>
    </w:lvl>
    <w:lvl w:ilvl="3" w:tplc="0415000F">
      <w:start w:val="1"/>
      <w:numFmt w:val="decimal"/>
      <w:lvlText w:val="%4."/>
      <w:lvlJc w:val="left"/>
      <w:pPr>
        <w:ind w:left="4298" w:hanging="360"/>
      </w:pPr>
    </w:lvl>
    <w:lvl w:ilvl="4" w:tplc="04150019">
      <w:start w:val="1"/>
      <w:numFmt w:val="lowerLetter"/>
      <w:lvlText w:val="%5."/>
      <w:lvlJc w:val="left"/>
      <w:pPr>
        <w:ind w:left="5018" w:hanging="360"/>
      </w:pPr>
    </w:lvl>
    <w:lvl w:ilvl="5" w:tplc="0415001B">
      <w:start w:val="1"/>
      <w:numFmt w:val="lowerRoman"/>
      <w:lvlText w:val="%6."/>
      <w:lvlJc w:val="right"/>
      <w:pPr>
        <w:ind w:left="5738" w:hanging="180"/>
      </w:pPr>
    </w:lvl>
    <w:lvl w:ilvl="6" w:tplc="0415000F">
      <w:start w:val="1"/>
      <w:numFmt w:val="decimal"/>
      <w:lvlText w:val="%7."/>
      <w:lvlJc w:val="left"/>
      <w:pPr>
        <w:ind w:left="6458" w:hanging="360"/>
      </w:pPr>
    </w:lvl>
    <w:lvl w:ilvl="7" w:tplc="04150019">
      <w:start w:val="1"/>
      <w:numFmt w:val="lowerLetter"/>
      <w:lvlText w:val="%8."/>
      <w:lvlJc w:val="left"/>
      <w:pPr>
        <w:ind w:left="7178" w:hanging="360"/>
      </w:pPr>
    </w:lvl>
    <w:lvl w:ilvl="8" w:tplc="0415001B">
      <w:start w:val="1"/>
      <w:numFmt w:val="lowerRoman"/>
      <w:lvlText w:val="%9."/>
      <w:lvlJc w:val="right"/>
      <w:pPr>
        <w:ind w:left="7898" w:hanging="180"/>
      </w:pPr>
    </w:lvl>
  </w:abstractNum>
  <w:abstractNum w:abstractNumId="5">
    <w:nsid w:val="1CC01A35"/>
    <w:multiLevelType w:val="multilevel"/>
    <w:tmpl w:val="1C58B15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26EA0CEE"/>
    <w:multiLevelType w:val="multilevel"/>
    <w:tmpl w:val="75DE438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2343D6"/>
    <w:multiLevelType w:val="hybridMultilevel"/>
    <w:tmpl w:val="715A2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4ED1398"/>
    <w:multiLevelType w:val="hybridMultilevel"/>
    <w:tmpl w:val="E1622C66"/>
    <w:lvl w:ilvl="0" w:tplc="16CAC7F6">
      <w:start w:val="1"/>
      <w:numFmt w:val="upperRoman"/>
      <w:lvlText w:val="%1."/>
      <w:lvlJc w:val="left"/>
      <w:pPr>
        <w:ind w:left="1080"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387F11C5"/>
    <w:multiLevelType w:val="hybridMultilevel"/>
    <w:tmpl w:val="D592DDF0"/>
    <w:lvl w:ilvl="0" w:tplc="38AA2070">
      <w:start w:val="1"/>
      <w:numFmt w:val="decimal"/>
      <w:lvlText w:val="%1."/>
      <w:lvlJc w:val="left"/>
      <w:pPr>
        <w:tabs>
          <w:tab w:val="num" w:pos="360"/>
        </w:tabs>
        <w:ind w:left="360" w:hanging="360"/>
      </w:pPr>
      <w:rPr>
        <w:b w:val="0"/>
      </w:rPr>
    </w:lvl>
    <w:lvl w:ilvl="1" w:tplc="7240A2AE">
      <w:start w:val="1"/>
      <w:numFmt w:val="decimal"/>
      <w:lvlText w:val="%2)"/>
      <w:lvlJc w:val="left"/>
      <w:pPr>
        <w:tabs>
          <w:tab w:val="num" w:pos="1070"/>
        </w:tabs>
        <w:ind w:left="1070" w:hanging="360"/>
      </w:pPr>
      <w:rPr>
        <w:rFonts w:ascii="Times New Roman" w:eastAsia="Times New Roman" w:hAnsi="Times New Roman" w:cs="Times New Roman"/>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8AB3545"/>
    <w:multiLevelType w:val="hybridMultilevel"/>
    <w:tmpl w:val="929CD2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C4D08EE"/>
    <w:multiLevelType w:val="hybridMultilevel"/>
    <w:tmpl w:val="99527D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2BA1994"/>
    <w:multiLevelType w:val="hybridMultilevel"/>
    <w:tmpl w:val="7F9C013A"/>
    <w:lvl w:ilvl="0" w:tplc="98B4CAD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4483255"/>
    <w:multiLevelType w:val="hybridMultilevel"/>
    <w:tmpl w:val="5AD62460"/>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7443886"/>
    <w:multiLevelType w:val="hybridMultilevel"/>
    <w:tmpl w:val="5E40599A"/>
    <w:lvl w:ilvl="0" w:tplc="715EB3E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nsid w:val="4A723565"/>
    <w:multiLevelType w:val="hybridMultilevel"/>
    <w:tmpl w:val="0B006216"/>
    <w:lvl w:ilvl="0" w:tplc="CBB4686C">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4FDB4942"/>
    <w:multiLevelType w:val="hybridMultilevel"/>
    <w:tmpl w:val="72DAAF8E"/>
    <w:lvl w:ilvl="0" w:tplc="390A922E">
      <w:start w:val="5"/>
      <w:numFmt w:val="upperRoman"/>
      <w:lvlText w:val="%1."/>
      <w:lvlJc w:val="left"/>
      <w:pPr>
        <w:ind w:left="1080"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59706BD9"/>
    <w:multiLevelType w:val="hybridMultilevel"/>
    <w:tmpl w:val="5788605C"/>
    <w:lvl w:ilvl="0" w:tplc="3E5CB48A">
      <w:start w:val="1"/>
      <w:numFmt w:val="decimal"/>
      <w:lvlText w:val="%1."/>
      <w:lvlJc w:val="left"/>
      <w:pPr>
        <w:tabs>
          <w:tab w:val="num" w:pos="1068"/>
        </w:tabs>
        <w:ind w:left="1068" w:hanging="708"/>
      </w:pPr>
      <w:rPr>
        <w:rFonts w:hint="default"/>
        <w:b w:val="0"/>
        <w:color w:val="auto"/>
      </w:rPr>
    </w:lvl>
    <w:lvl w:ilvl="1" w:tplc="32A675CA">
      <w:start w:val="1"/>
      <w:numFmt w:val="decimal"/>
      <w:lvlText w:val="%2."/>
      <w:lvlJc w:val="left"/>
      <w:pPr>
        <w:tabs>
          <w:tab w:val="num" w:pos="1440"/>
        </w:tabs>
        <w:ind w:left="1440" w:hanging="360"/>
      </w:pPr>
      <w:rPr>
        <w:rFonts w:ascii="Arial" w:eastAsia="Times New Roman" w:hAnsi="Arial" w:cs="Arial"/>
      </w:rPr>
    </w:lvl>
    <w:lvl w:ilvl="2" w:tplc="0415000F">
      <w:start w:val="1"/>
      <w:numFmt w:val="decimal"/>
      <w:lvlText w:val="%3."/>
      <w:lvlJc w:val="left"/>
      <w:pPr>
        <w:tabs>
          <w:tab w:val="num" w:pos="2340"/>
        </w:tabs>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64C46E56"/>
    <w:multiLevelType w:val="hybridMultilevel"/>
    <w:tmpl w:val="98EC198A"/>
    <w:lvl w:ilvl="0" w:tplc="AB56A062">
      <w:start w:val="1"/>
      <w:numFmt w:val="decimal"/>
      <w:lvlText w:val="%1."/>
      <w:lvlJc w:val="left"/>
      <w:pPr>
        <w:ind w:left="502"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663B24F3"/>
    <w:multiLevelType w:val="multilevel"/>
    <w:tmpl w:val="7F36DF20"/>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8985B5A"/>
    <w:multiLevelType w:val="hybridMultilevel"/>
    <w:tmpl w:val="A094F5FC"/>
    <w:lvl w:ilvl="0" w:tplc="D944B23E">
      <w:start w:val="1"/>
      <w:numFmt w:val="bullet"/>
      <w:lvlText w:val="−"/>
      <w:lvlJc w:val="left"/>
      <w:pPr>
        <w:ind w:left="1440" w:hanging="360"/>
      </w:pPr>
      <w:rPr>
        <w:rFonts w:ascii="Times New Roman" w:hAnsi="Times New Roman" w:cs="Times New Roman"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nsid w:val="6C251AE0"/>
    <w:multiLevelType w:val="hybridMultilevel"/>
    <w:tmpl w:val="3DFA2AAE"/>
    <w:lvl w:ilvl="0" w:tplc="4346351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6CBD6928"/>
    <w:multiLevelType w:val="hybridMultilevel"/>
    <w:tmpl w:val="310C1176"/>
    <w:lvl w:ilvl="0" w:tplc="72EC439C">
      <w:start w:val="1"/>
      <w:numFmt w:val="upperRoman"/>
      <w:lvlText w:val="%1."/>
      <w:lvlJc w:val="left"/>
      <w:pPr>
        <w:ind w:left="1080"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6D483269"/>
    <w:multiLevelType w:val="hybridMultilevel"/>
    <w:tmpl w:val="41AA70CA"/>
    <w:lvl w:ilvl="0" w:tplc="510A732C">
      <w:start w:val="1"/>
      <w:numFmt w:val="decimal"/>
      <w:lvlText w:val="%1)"/>
      <w:lvlJc w:val="left"/>
      <w:pPr>
        <w:tabs>
          <w:tab w:val="num" w:pos="720"/>
        </w:tabs>
        <w:ind w:left="720" w:hanging="360"/>
      </w:pPr>
      <w:rPr>
        <w:rFonts w:hint="default"/>
        <w:u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79574556"/>
    <w:multiLevelType w:val="multilevel"/>
    <w:tmpl w:val="F3988E96"/>
    <w:lvl w:ilvl="0">
      <w:start w:val="1"/>
      <w:numFmt w:val="lowerLetter"/>
      <w:lvlText w:val="%1)"/>
      <w:lvlJc w:val="left"/>
      <w:rPr>
        <w:rFonts w:ascii="Times New Roman" w:eastAsia="Arial" w:hAnsi="Times New Roman" w:cs="Times New Roman" w:hint="default"/>
        <w:b w:val="0"/>
        <w:bCs w:val="0"/>
        <w:i/>
        <w:iCs/>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E8C026E"/>
    <w:multiLevelType w:val="hybridMultilevel"/>
    <w:tmpl w:val="9EA0CBD8"/>
    <w:lvl w:ilvl="0" w:tplc="98C43700">
      <w:start w:val="1"/>
      <w:numFmt w:val="decimal"/>
      <w:lvlText w:val="%1)"/>
      <w:lvlJc w:val="left"/>
      <w:pPr>
        <w:ind w:left="107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2"/>
  </w:num>
  <w:num w:numId="9">
    <w:abstractNumId w:val="7"/>
  </w:num>
  <w:num w:numId="10">
    <w:abstractNumId w:val="17"/>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5"/>
  </w:num>
  <w:num w:numId="15">
    <w:abstractNumId w:val="19"/>
  </w:num>
  <w:num w:numId="16">
    <w:abstractNumId w:val="1"/>
  </w:num>
  <w:num w:numId="17">
    <w:abstractNumId w:val="25"/>
  </w:num>
  <w:num w:numId="18">
    <w:abstractNumId w:val="10"/>
  </w:num>
  <w:num w:numId="19">
    <w:abstractNumId w:val="2"/>
  </w:num>
  <w:num w:numId="20">
    <w:abstractNumId w:val="0"/>
  </w:num>
  <w:num w:numId="21">
    <w:abstractNumId w:val="21"/>
  </w:num>
  <w:num w:numId="22">
    <w:abstractNumId w:val="5"/>
  </w:num>
  <w:num w:numId="23">
    <w:abstractNumId w:val="26"/>
  </w:num>
  <w:num w:numId="24">
    <w:abstractNumId w:val="13"/>
  </w:num>
  <w:num w:numId="25">
    <w:abstractNumId w:val="8"/>
  </w:num>
  <w:num w:numId="26">
    <w:abstractNumId w:val="3"/>
  </w:num>
  <w:num w:numId="27">
    <w:abstractNumId w:val="12"/>
  </w:num>
  <w:num w:numId="28">
    <w:abstractNumId w:val="20"/>
  </w:num>
  <w:num w:numId="29">
    <w:abstractNumId w:val="1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hdrShapeDefaults>
    <o:shapedefaults v:ext="edit" spidmax="75778"/>
  </w:hdrShapeDefaults>
  <w:footnotePr>
    <w:footnote w:id="-1"/>
    <w:footnote w:id="0"/>
  </w:footnotePr>
  <w:endnotePr>
    <w:endnote w:id="-1"/>
    <w:endnote w:id="0"/>
  </w:endnotePr>
  <w:compat/>
  <w:rsids>
    <w:rsidRoot w:val="006B7E40"/>
    <w:rsid w:val="000041AB"/>
    <w:rsid w:val="00016934"/>
    <w:rsid w:val="00023A8E"/>
    <w:rsid w:val="0005325B"/>
    <w:rsid w:val="00062D40"/>
    <w:rsid w:val="0007139C"/>
    <w:rsid w:val="00072A11"/>
    <w:rsid w:val="00077D90"/>
    <w:rsid w:val="000829B7"/>
    <w:rsid w:val="00085E74"/>
    <w:rsid w:val="00097625"/>
    <w:rsid w:val="000B5295"/>
    <w:rsid w:val="000B70BA"/>
    <w:rsid w:val="000C7271"/>
    <w:rsid w:val="000D2ED1"/>
    <w:rsid w:val="000E7E37"/>
    <w:rsid w:val="000F6FA3"/>
    <w:rsid w:val="00110B09"/>
    <w:rsid w:val="0011365D"/>
    <w:rsid w:val="001173C5"/>
    <w:rsid w:val="00123846"/>
    <w:rsid w:val="00130879"/>
    <w:rsid w:val="00134D9E"/>
    <w:rsid w:val="001355A3"/>
    <w:rsid w:val="00141880"/>
    <w:rsid w:val="00144B09"/>
    <w:rsid w:val="0014770A"/>
    <w:rsid w:val="00150C98"/>
    <w:rsid w:val="00153F5F"/>
    <w:rsid w:val="00155FFF"/>
    <w:rsid w:val="00163C1E"/>
    <w:rsid w:val="00177D92"/>
    <w:rsid w:val="001817E0"/>
    <w:rsid w:val="00187EF8"/>
    <w:rsid w:val="0019661A"/>
    <w:rsid w:val="00197ECB"/>
    <w:rsid w:val="001B6A0F"/>
    <w:rsid w:val="001C0237"/>
    <w:rsid w:val="001D00EF"/>
    <w:rsid w:val="001D5062"/>
    <w:rsid w:val="001E5983"/>
    <w:rsid w:val="001F125F"/>
    <w:rsid w:val="001F3C17"/>
    <w:rsid w:val="001F41A8"/>
    <w:rsid w:val="001F7858"/>
    <w:rsid w:val="00200D6E"/>
    <w:rsid w:val="002033AB"/>
    <w:rsid w:val="00203679"/>
    <w:rsid w:val="002135B1"/>
    <w:rsid w:val="0021565F"/>
    <w:rsid w:val="0021727B"/>
    <w:rsid w:val="002377C1"/>
    <w:rsid w:val="00242D42"/>
    <w:rsid w:val="00247EFA"/>
    <w:rsid w:val="00261482"/>
    <w:rsid w:val="00287CE2"/>
    <w:rsid w:val="0029570F"/>
    <w:rsid w:val="0029740D"/>
    <w:rsid w:val="002B2425"/>
    <w:rsid w:val="002B2F92"/>
    <w:rsid w:val="002C1356"/>
    <w:rsid w:val="002C6B44"/>
    <w:rsid w:val="002E4CE4"/>
    <w:rsid w:val="00303E12"/>
    <w:rsid w:val="003054C9"/>
    <w:rsid w:val="0033147B"/>
    <w:rsid w:val="0033647F"/>
    <w:rsid w:val="00345BD7"/>
    <w:rsid w:val="00350102"/>
    <w:rsid w:val="00371471"/>
    <w:rsid w:val="00373DBB"/>
    <w:rsid w:val="0037405B"/>
    <w:rsid w:val="00386152"/>
    <w:rsid w:val="0039173F"/>
    <w:rsid w:val="00392F18"/>
    <w:rsid w:val="003A7372"/>
    <w:rsid w:val="003E0D12"/>
    <w:rsid w:val="003E6571"/>
    <w:rsid w:val="003F49AB"/>
    <w:rsid w:val="00416E86"/>
    <w:rsid w:val="004175D2"/>
    <w:rsid w:val="00422497"/>
    <w:rsid w:val="00426A60"/>
    <w:rsid w:val="004306C0"/>
    <w:rsid w:val="0044664B"/>
    <w:rsid w:val="00451504"/>
    <w:rsid w:val="00457B9D"/>
    <w:rsid w:val="00482F54"/>
    <w:rsid w:val="00483827"/>
    <w:rsid w:val="00494326"/>
    <w:rsid w:val="004A135A"/>
    <w:rsid w:val="004A3885"/>
    <w:rsid w:val="004B1AEE"/>
    <w:rsid w:val="004E0F39"/>
    <w:rsid w:val="004E5B2F"/>
    <w:rsid w:val="004F4903"/>
    <w:rsid w:val="005064DC"/>
    <w:rsid w:val="00506C6A"/>
    <w:rsid w:val="00512701"/>
    <w:rsid w:val="00514A06"/>
    <w:rsid w:val="00533A41"/>
    <w:rsid w:val="00562E29"/>
    <w:rsid w:val="00567CF3"/>
    <w:rsid w:val="00595960"/>
    <w:rsid w:val="005B1B44"/>
    <w:rsid w:val="005B4C6C"/>
    <w:rsid w:val="005F0FA0"/>
    <w:rsid w:val="005F3221"/>
    <w:rsid w:val="00601697"/>
    <w:rsid w:val="00605590"/>
    <w:rsid w:val="00610E5B"/>
    <w:rsid w:val="006251D0"/>
    <w:rsid w:val="0062527E"/>
    <w:rsid w:val="006254FC"/>
    <w:rsid w:val="00635804"/>
    <w:rsid w:val="00637700"/>
    <w:rsid w:val="00642358"/>
    <w:rsid w:val="00650277"/>
    <w:rsid w:val="006505BE"/>
    <w:rsid w:val="00654E8A"/>
    <w:rsid w:val="006561F4"/>
    <w:rsid w:val="006A31EB"/>
    <w:rsid w:val="006A6E99"/>
    <w:rsid w:val="006B4429"/>
    <w:rsid w:val="006B45F7"/>
    <w:rsid w:val="006B7E40"/>
    <w:rsid w:val="006F08B7"/>
    <w:rsid w:val="0070397D"/>
    <w:rsid w:val="00712B23"/>
    <w:rsid w:val="00720662"/>
    <w:rsid w:val="0073688F"/>
    <w:rsid w:val="007377C5"/>
    <w:rsid w:val="00747654"/>
    <w:rsid w:val="00752D36"/>
    <w:rsid w:val="00785BC3"/>
    <w:rsid w:val="00786FF6"/>
    <w:rsid w:val="00787BEB"/>
    <w:rsid w:val="00791E41"/>
    <w:rsid w:val="007A0E0D"/>
    <w:rsid w:val="007A4A6A"/>
    <w:rsid w:val="007C15B1"/>
    <w:rsid w:val="00802685"/>
    <w:rsid w:val="00806EFD"/>
    <w:rsid w:val="00813612"/>
    <w:rsid w:val="008147CF"/>
    <w:rsid w:val="00822825"/>
    <w:rsid w:val="00826A7C"/>
    <w:rsid w:val="0084485D"/>
    <w:rsid w:val="00845AA7"/>
    <w:rsid w:val="00850E58"/>
    <w:rsid w:val="0085582B"/>
    <w:rsid w:val="00862014"/>
    <w:rsid w:val="00870487"/>
    <w:rsid w:val="00875BC9"/>
    <w:rsid w:val="00880DE6"/>
    <w:rsid w:val="008B357D"/>
    <w:rsid w:val="008C06FE"/>
    <w:rsid w:val="008D4C68"/>
    <w:rsid w:val="008E23B1"/>
    <w:rsid w:val="009170D0"/>
    <w:rsid w:val="00922186"/>
    <w:rsid w:val="00933760"/>
    <w:rsid w:val="00943AB0"/>
    <w:rsid w:val="009502FA"/>
    <w:rsid w:val="00963689"/>
    <w:rsid w:val="0096390C"/>
    <w:rsid w:val="009726D5"/>
    <w:rsid w:val="00974A15"/>
    <w:rsid w:val="009812EA"/>
    <w:rsid w:val="00997ECD"/>
    <w:rsid w:val="009C0595"/>
    <w:rsid w:val="009C2567"/>
    <w:rsid w:val="009D2D75"/>
    <w:rsid w:val="009F5E95"/>
    <w:rsid w:val="009F69FE"/>
    <w:rsid w:val="00A00CD5"/>
    <w:rsid w:val="00A1423F"/>
    <w:rsid w:val="00A14F78"/>
    <w:rsid w:val="00A23B88"/>
    <w:rsid w:val="00A25982"/>
    <w:rsid w:val="00A2714D"/>
    <w:rsid w:val="00A3497B"/>
    <w:rsid w:val="00A42562"/>
    <w:rsid w:val="00A50FB3"/>
    <w:rsid w:val="00A64586"/>
    <w:rsid w:val="00A67BFC"/>
    <w:rsid w:val="00A758BF"/>
    <w:rsid w:val="00A77AB4"/>
    <w:rsid w:val="00A911D0"/>
    <w:rsid w:val="00A97C41"/>
    <w:rsid w:val="00AA1FE2"/>
    <w:rsid w:val="00AB6247"/>
    <w:rsid w:val="00AE7213"/>
    <w:rsid w:val="00B06AF0"/>
    <w:rsid w:val="00B13E20"/>
    <w:rsid w:val="00B1446A"/>
    <w:rsid w:val="00B266D4"/>
    <w:rsid w:val="00B365BB"/>
    <w:rsid w:val="00B42276"/>
    <w:rsid w:val="00B43848"/>
    <w:rsid w:val="00B4598B"/>
    <w:rsid w:val="00B46DE0"/>
    <w:rsid w:val="00B501ED"/>
    <w:rsid w:val="00B56BAF"/>
    <w:rsid w:val="00B64CC8"/>
    <w:rsid w:val="00B735C8"/>
    <w:rsid w:val="00B77E61"/>
    <w:rsid w:val="00B824FA"/>
    <w:rsid w:val="00B934AA"/>
    <w:rsid w:val="00B957B0"/>
    <w:rsid w:val="00BA3A35"/>
    <w:rsid w:val="00BA5EA8"/>
    <w:rsid w:val="00BB3B14"/>
    <w:rsid w:val="00BB462A"/>
    <w:rsid w:val="00BC30C5"/>
    <w:rsid w:val="00BC3863"/>
    <w:rsid w:val="00BD5650"/>
    <w:rsid w:val="00BE44DF"/>
    <w:rsid w:val="00BE47C3"/>
    <w:rsid w:val="00C10265"/>
    <w:rsid w:val="00C224F8"/>
    <w:rsid w:val="00C452CE"/>
    <w:rsid w:val="00C5128A"/>
    <w:rsid w:val="00C6565D"/>
    <w:rsid w:val="00C76464"/>
    <w:rsid w:val="00C81802"/>
    <w:rsid w:val="00C93EF2"/>
    <w:rsid w:val="00C94443"/>
    <w:rsid w:val="00CB1443"/>
    <w:rsid w:val="00CE469B"/>
    <w:rsid w:val="00CE48F5"/>
    <w:rsid w:val="00CE7CE7"/>
    <w:rsid w:val="00CF1469"/>
    <w:rsid w:val="00D04210"/>
    <w:rsid w:val="00D04FB9"/>
    <w:rsid w:val="00D270B7"/>
    <w:rsid w:val="00D43B7F"/>
    <w:rsid w:val="00D451A0"/>
    <w:rsid w:val="00D513DB"/>
    <w:rsid w:val="00D5609B"/>
    <w:rsid w:val="00D61553"/>
    <w:rsid w:val="00D63BA6"/>
    <w:rsid w:val="00D731C9"/>
    <w:rsid w:val="00D76E2E"/>
    <w:rsid w:val="00D91E2D"/>
    <w:rsid w:val="00DA4BED"/>
    <w:rsid w:val="00DA518F"/>
    <w:rsid w:val="00DD17C8"/>
    <w:rsid w:val="00DD6D80"/>
    <w:rsid w:val="00DF61ED"/>
    <w:rsid w:val="00E0260E"/>
    <w:rsid w:val="00E13166"/>
    <w:rsid w:val="00E24145"/>
    <w:rsid w:val="00E346F0"/>
    <w:rsid w:val="00E448D9"/>
    <w:rsid w:val="00E62C3E"/>
    <w:rsid w:val="00E66E9F"/>
    <w:rsid w:val="00E73F10"/>
    <w:rsid w:val="00E74ED4"/>
    <w:rsid w:val="00E7712D"/>
    <w:rsid w:val="00E8237C"/>
    <w:rsid w:val="00E83316"/>
    <w:rsid w:val="00E97DB0"/>
    <w:rsid w:val="00EA58B9"/>
    <w:rsid w:val="00EB6210"/>
    <w:rsid w:val="00EB6ADA"/>
    <w:rsid w:val="00EC2DDE"/>
    <w:rsid w:val="00EF5499"/>
    <w:rsid w:val="00F22E81"/>
    <w:rsid w:val="00F3134F"/>
    <w:rsid w:val="00F3357F"/>
    <w:rsid w:val="00F42121"/>
    <w:rsid w:val="00F466F7"/>
    <w:rsid w:val="00F5009B"/>
    <w:rsid w:val="00F50AE2"/>
    <w:rsid w:val="00F619AA"/>
    <w:rsid w:val="00F65602"/>
    <w:rsid w:val="00F71563"/>
    <w:rsid w:val="00F75880"/>
    <w:rsid w:val="00F76181"/>
    <w:rsid w:val="00F86E2C"/>
    <w:rsid w:val="00F9726D"/>
    <w:rsid w:val="00FB7812"/>
    <w:rsid w:val="00FC7860"/>
    <w:rsid w:val="00FD0EB7"/>
    <w:rsid w:val="00FE1FFE"/>
    <w:rsid w:val="00FF29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7E40"/>
  </w:style>
  <w:style w:type="paragraph" w:styleId="Nagwek1">
    <w:name w:val="heading 1"/>
    <w:basedOn w:val="Normalny"/>
    <w:next w:val="Normalny"/>
    <w:link w:val="Nagwek1Znak"/>
    <w:uiPriority w:val="9"/>
    <w:qFormat/>
    <w:rsid w:val="006B7E40"/>
    <w:pPr>
      <w:keepNext/>
      <w:spacing w:after="240" w:line="360" w:lineRule="auto"/>
      <w:ind w:left="360"/>
      <w:outlineLvl w:val="0"/>
    </w:pPr>
    <w:rPr>
      <w:rFonts w:ascii="Arial" w:eastAsia="Times New Roman" w:hAnsi="Arial" w:cs="Times New Roman"/>
      <w:b/>
      <w:bCs/>
      <w:kern w:val="32"/>
      <w:sz w:val="32"/>
      <w:szCs w:val="32"/>
      <w:lang w:eastAsia="pl-PL"/>
    </w:rPr>
  </w:style>
  <w:style w:type="paragraph" w:styleId="Nagwek3">
    <w:name w:val="heading 3"/>
    <w:basedOn w:val="Normalny"/>
    <w:next w:val="Normalny"/>
    <w:link w:val="Nagwek3Znak"/>
    <w:uiPriority w:val="9"/>
    <w:semiHidden/>
    <w:unhideWhenUsed/>
    <w:qFormat/>
    <w:rsid w:val="00E346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B7E40"/>
    <w:rPr>
      <w:rFonts w:ascii="Arial" w:eastAsia="Times New Roman" w:hAnsi="Arial" w:cs="Times New Roman"/>
      <w:b/>
      <w:bCs/>
      <w:kern w:val="32"/>
      <w:sz w:val="32"/>
      <w:szCs w:val="32"/>
      <w:lang w:eastAsia="pl-PL"/>
    </w:rPr>
  </w:style>
  <w:style w:type="character" w:styleId="Hipercze">
    <w:name w:val="Hyperlink"/>
    <w:unhideWhenUsed/>
    <w:rsid w:val="006B7E40"/>
    <w:rPr>
      <w:rFonts w:ascii="Times New Roman" w:hAnsi="Times New Roman" w:cs="Times New Roman" w:hint="default"/>
      <w:color w:val="0000FF"/>
      <w:u w:val="single"/>
    </w:rPr>
  </w:style>
  <w:style w:type="paragraph" w:styleId="Nagwek">
    <w:name w:val="header"/>
    <w:basedOn w:val="Normalny"/>
    <w:link w:val="NagwekZnak"/>
    <w:uiPriority w:val="99"/>
    <w:semiHidden/>
    <w:unhideWhenUsed/>
    <w:rsid w:val="006B7E40"/>
    <w:pPr>
      <w:tabs>
        <w:tab w:val="center" w:pos="4536"/>
        <w:tab w:val="right" w:pos="9072"/>
      </w:tabs>
      <w:spacing w:after="0" w:line="240" w:lineRule="auto"/>
    </w:pPr>
    <w:rPr>
      <w:rFonts w:eastAsiaTheme="minorEastAsia"/>
      <w:lang w:eastAsia="pl-PL"/>
    </w:rPr>
  </w:style>
  <w:style w:type="character" w:customStyle="1" w:styleId="NagwekZnak">
    <w:name w:val="Nagłówek Znak"/>
    <w:basedOn w:val="Domylnaczcionkaakapitu"/>
    <w:link w:val="Nagwek"/>
    <w:uiPriority w:val="99"/>
    <w:semiHidden/>
    <w:rsid w:val="006B7E40"/>
    <w:rPr>
      <w:rFonts w:eastAsiaTheme="minorEastAsia"/>
      <w:lang w:eastAsia="pl-PL"/>
    </w:rPr>
  </w:style>
  <w:style w:type="paragraph" w:styleId="Stopka">
    <w:name w:val="footer"/>
    <w:basedOn w:val="Normalny"/>
    <w:link w:val="StopkaZnak"/>
    <w:uiPriority w:val="99"/>
    <w:unhideWhenUsed/>
    <w:rsid w:val="006B7E40"/>
    <w:pPr>
      <w:tabs>
        <w:tab w:val="center" w:pos="4536"/>
        <w:tab w:val="right" w:pos="9072"/>
      </w:tabs>
      <w:spacing w:after="0" w:line="240" w:lineRule="auto"/>
    </w:pPr>
    <w:rPr>
      <w:rFonts w:eastAsiaTheme="minorEastAsia"/>
      <w:lang w:eastAsia="pl-PL"/>
    </w:rPr>
  </w:style>
  <w:style w:type="character" w:customStyle="1" w:styleId="StopkaZnak">
    <w:name w:val="Stopka Znak"/>
    <w:basedOn w:val="Domylnaczcionkaakapitu"/>
    <w:link w:val="Stopka"/>
    <w:uiPriority w:val="99"/>
    <w:rsid w:val="006B7E40"/>
    <w:rPr>
      <w:rFonts w:eastAsiaTheme="minorEastAsia"/>
      <w:lang w:eastAsia="pl-PL"/>
    </w:rPr>
  </w:style>
  <w:style w:type="character" w:customStyle="1" w:styleId="TekstpodstawowyZnak">
    <w:name w:val="Tekst podstawowy Znak"/>
    <w:aliases w:val="(F2) Znak"/>
    <w:basedOn w:val="Domylnaczcionkaakapitu"/>
    <w:link w:val="Tekstpodstawowy"/>
    <w:semiHidden/>
    <w:locked/>
    <w:rsid w:val="006B7E40"/>
    <w:rPr>
      <w:rFonts w:ascii="Arial" w:hAnsi="Arial" w:cs="Arial"/>
      <w:b/>
      <w:bCs/>
      <w:sz w:val="24"/>
      <w:szCs w:val="24"/>
    </w:rPr>
  </w:style>
  <w:style w:type="paragraph" w:styleId="Tekstpodstawowy">
    <w:name w:val="Body Text"/>
    <w:aliases w:val="(F2)"/>
    <w:basedOn w:val="Normalny"/>
    <w:link w:val="TekstpodstawowyZnak"/>
    <w:semiHidden/>
    <w:unhideWhenUsed/>
    <w:rsid w:val="006B7E40"/>
    <w:pPr>
      <w:spacing w:after="120" w:line="360" w:lineRule="auto"/>
      <w:jc w:val="center"/>
    </w:pPr>
    <w:rPr>
      <w:rFonts w:ascii="Arial" w:hAnsi="Arial" w:cs="Arial"/>
      <w:b/>
      <w:bCs/>
      <w:sz w:val="24"/>
      <w:szCs w:val="24"/>
    </w:rPr>
  </w:style>
  <w:style w:type="character" w:customStyle="1" w:styleId="TekstpodstawowyZnak1">
    <w:name w:val="Tekst podstawowy Znak1"/>
    <w:aliases w:val="(F2) Znak1"/>
    <w:basedOn w:val="Domylnaczcionkaakapitu"/>
    <w:link w:val="Tekstpodstawowy"/>
    <w:uiPriority w:val="99"/>
    <w:semiHidden/>
    <w:rsid w:val="006B7E40"/>
  </w:style>
  <w:style w:type="character" w:customStyle="1" w:styleId="TekstpodstawowywcityZnak">
    <w:name w:val="Tekst podstawowy wcięty Znak"/>
    <w:basedOn w:val="Domylnaczcionkaakapitu"/>
    <w:link w:val="Tekstpodstawowywcity"/>
    <w:uiPriority w:val="99"/>
    <w:rsid w:val="006B7E40"/>
    <w:rPr>
      <w:rFonts w:eastAsiaTheme="minorEastAsia"/>
      <w:lang w:eastAsia="pl-PL"/>
    </w:rPr>
  </w:style>
  <w:style w:type="paragraph" w:styleId="Tekstpodstawowywcity">
    <w:name w:val="Body Text Indent"/>
    <w:basedOn w:val="Normalny"/>
    <w:link w:val="TekstpodstawowywcityZnak"/>
    <w:uiPriority w:val="99"/>
    <w:unhideWhenUsed/>
    <w:rsid w:val="006B7E40"/>
    <w:pPr>
      <w:spacing w:after="120"/>
      <w:ind w:left="283"/>
    </w:pPr>
    <w:rPr>
      <w:rFonts w:eastAsiaTheme="minorEastAsia"/>
      <w:lang w:eastAsia="pl-PL"/>
    </w:rPr>
  </w:style>
  <w:style w:type="character" w:customStyle="1" w:styleId="Tekstpodstawowy2Znak">
    <w:name w:val="Tekst podstawowy 2 Znak"/>
    <w:basedOn w:val="Domylnaczcionkaakapitu"/>
    <w:link w:val="Tekstpodstawowy2"/>
    <w:uiPriority w:val="99"/>
    <w:semiHidden/>
    <w:rsid w:val="006B7E40"/>
    <w:rPr>
      <w:rFonts w:eastAsiaTheme="minorEastAsia"/>
      <w:lang w:eastAsia="pl-PL"/>
    </w:rPr>
  </w:style>
  <w:style w:type="paragraph" w:styleId="Tekstpodstawowy2">
    <w:name w:val="Body Text 2"/>
    <w:basedOn w:val="Normalny"/>
    <w:link w:val="Tekstpodstawowy2Znak"/>
    <w:uiPriority w:val="99"/>
    <w:semiHidden/>
    <w:unhideWhenUsed/>
    <w:rsid w:val="006B7E40"/>
    <w:pPr>
      <w:spacing w:after="120" w:line="480" w:lineRule="auto"/>
    </w:pPr>
    <w:rPr>
      <w:rFonts w:eastAsiaTheme="minorEastAsia"/>
      <w:lang w:eastAsia="pl-PL"/>
    </w:rPr>
  </w:style>
  <w:style w:type="character" w:customStyle="1" w:styleId="Tekstpodstawowy3Znak">
    <w:name w:val="Tekst podstawowy 3 Znak"/>
    <w:basedOn w:val="Domylnaczcionkaakapitu"/>
    <w:link w:val="Tekstpodstawowy3"/>
    <w:uiPriority w:val="99"/>
    <w:semiHidden/>
    <w:rsid w:val="006B7E40"/>
    <w:rPr>
      <w:rFonts w:eastAsiaTheme="minorEastAsia"/>
      <w:sz w:val="16"/>
      <w:szCs w:val="16"/>
      <w:lang w:eastAsia="pl-PL"/>
    </w:rPr>
  </w:style>
  <w:style w:type="paragraph" w:styleId="Tekstpodstawowy3">
    <w:name w:val="Body Text 3"/>
    <w:basedOn w:val="Normalny"/>
    <w:link w:val="Tekstpodstawowy3Znak"/>
    <w:uiPriority w:val="99"/>
    <w:semiHidden/>
    <w:unhideWhenUsed/>
    <w:rsid w:val="006B7E40"/>
    <w:pPr>
      <w:spacing w:after="120"/>
    </w:pPr>
    <w:rPr>
      <w:rFonts w:eastAsiaTheme="minorEastAsia"/>
      <w:sz w:val="16"/>
      <w:szCs w:val="16"/>
      <w:lang w:eastAsia="pl-PL"/>
    </w:rPr>
  </w:style>
  <w:style w:type="character" w:customStyle="1" w:styleId="ZwykytekstZnak">
    <w:name w:val="Zwykły tekst Znak"/>
    <w:basedOn w:val="Domylnaczcionkaakapitu"/>
    <w:link w:val="Zwykytekst"/>
    <w:uiPriority w:val="99"/>
    <w:semiHidden/>
    <w:rsid w:val="006B7E40"/>
    <w:rPr>
      <w:rFonts w:ascii="Courier New" w:eastAsia="Times New Roman" w:hAnsi="Courier New" w:cs="Times New Roman"/>
      <w:sz w:val="20"/>
      <w:szCs w:val="20"/>
      <w:lang w:eastAsia="pl-PL"/>
    </w:rPr>
  </w:style>
  <w:style w:type="paragraph" w:styleId="Zwykytekst">
    <w:name w:val="Plain Text"/>
    <w:basedOn w:val="Normalny"/>
    <w:link w:val="ZwykytekstZnak"/>
    <w:uiPriority w:val="99"/>
    <w:semiHidden/>
    <w:unhideWhenUsed/>
    <w:rsid w:val="006B7E40"/>
    <w:pPr>
      <w:spacing w:after="120" w:line="264" w:lineRule="auto"/>
    </w:pPr>
    <w:rPr>
      <w:rFonts w:ascii="Courier New" w:eastAsia="Times New Roman" w:hAnsi="Courier New" w:cs="Times New Roman"/>
      <w:sz w:val="20"/>
      <w:szCs w:val="20"/>
      <w:lang w:eastAsia="pl-PL"/>
    </w:rPr>
  </w:style>
  <w:style w:type="character" w:customStyle="1" w:styleId="TekstdymkaZnak">
    <w:name w:val="Tekst dymka Znak"/>
    <w:basedOn w:val="Domylnaczcionkaakapitu"/>
    <w:link w:val="Tekstdymka"/>
    <w:uiPriority w:val="99"/>
    <w:semiHidden/>
    <w:rsid w:val="006B7E40"/>
    <w:rPr>
      <w:rFonts w:ascii="Tahoma" w:eastAsiaTheme="minorEastAsia" w:hAnsi="Tahoma" w:cs="Tahoma"/>
      <w:sz w:val="16"/>
      <w:szCs w:val="16"/>
      <w:lang w:eastAsia="pl-PL"/>
    </w:rPr>
  </w:style>
  <w:style w:type="paragraph" w:styleId="Tekstdymka">
    <w:name w:val="Balloon Text"/>
    <w:basedOn w:val="Normalny"/>
    <w:link w:val="TekstdymkaZnak"/>
    <w:uiPriority w:val="99"/>
    <w:semiHidden/>
    <w:unhideWhenUsed/>
    <w:rsid w:val="006B7E40"/>
    <w:pPr>
      <w:spacing w:after="0" w:line="240" w:lineRule="auto"/>
    </w:pPr>
    <w:rPr>
      <w:rFonts w:ascii="Tahoma" w:eastAsiaTheme="minorEastAsia" w:hAnsi="Tahoma" w:cs="Tahoma"/>
      <w:sz w:val="16"/>
      <w:szCs w:val="16"/>
      <w:lang w:eastAsia="pl-PL"/>
    </w:rPr>
  </w:style>
  <w:style w:type="paragraph" w:styleId="Akapitzlist">
    <w:name w:val="List Paragraph"/>
    <w:basedOn w:val="Normalny"/>
    <w:qFormat/>
    <w:rsid w:val="006B7E40"/>
    <w:pPr>
      <w:ind w:left="720"/>
      <w:contextualSpacing/>
    </w:pPr>
    <w:rPr>
      <w:rFonts w:eastAsiaTheme="minorEastAsia"/>
      <w:lang w:eastAsia="pl-PL"/>
    </w:rPr>
  </w:style>
  <w:style w:type="character" w:customStyle="1" w:styleId="ListParagraphChar">
    <w:name w:val="List Paragraph Char"/>
    <w:aliases w:val="normalny tekst Char"/>
    <w:link w:val="Akapitzlist1"/>
    <w:locked/>
    <w:rsid w:val="006B7E40"/>
    <w:rPr>
      <w:rFonts w:ascii="Arial" w:hAnsi="Arial" w:cs="Arial"/>
      <w:sz w:val="28"/>
      <w:szCs w:val="28"/>
    </w:rPr>
  </w:style>
  <w:style w:type="paragraph" w:customStyle="1" w:styleId="Akapitzlist1">
    <w:name w:val="Akapit z listą1"/>
    <w:aliases w:val="normalny tekst"/>
    <w:basedOn w:val="Normalny"/>
    <w:link w:val="ListParagraphChar"/>
    <w:rsid w:val="006B7E40"/>
    <w:pPr>
      <w:spacing w:after="0" w:line="240" w:lineRule="auto"/>
      <w:ind w:left="720"/>
    </w:pPr>
    <w:rPr>
      <w:rFonts w:ascii="Arial" w:hAnsi="Arial" w:cs="Arial"/>
      <w:sz w:val="28"/>
      <w:szCs w:val="28"/>
    </w:rPr>
  </w:style>
  <w:style w:type="paragraph" w:customStyle="1" w:styleId="ust">
    <w:name w:val="ust"/>
    <w:uiPriority w:val="99"/>
    <w:rsid w:val="006B7E40"/>
    <w:pPr>
      <w:spacing w:before="60" w:after="60" w:line="240" w:lineRule="auto"/>
      <w:ind w:left="426" w:hanging="284"/>
      <w:jc w:val="both"/>
    </w:pPr>
    <w:rPr>
      <w:rFonts w:ascii="Times New Roman" w:eastAsia="Times New Roman" w:hAnsi="Times New Roman" w:cs="Times New Roman"/>
      <w:sz w:val="24"/>
      <w:szCs w:val="20"/>
      <w:lang w:eastAsia="pl-PL"/>
    </w:rPr>
  </w:style>
  <w:style w:type="table" w:styleId="Tabela-Siatka">
    <w:name w:val="Table Grid"/>
    <w:basedOn w:val="Standardowy"/>
    <w:uiPriority w:val="59"/>
    <w:rsid w:val="006B7E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unhideWhenUsed/>
    <w:rsid w:val="00134D9E"/>
    <w:pPr>
      <w:spacing w:before="100" w:beforeAutospacing="1" w:after="100" w:afterAutospacing="1" w:line="240" w:lineRule="auto"/>
      <w:jc w:val="both"/>
    </w:pPr>
    <w:rPr>
      <w:rFonts w:ascii="Arial" w:eastAsia="Times New Roman" w:hAnsi="Arial" w:cs="Times New Roman"/>
      <w:sz w:val="20"/>
      <w:szCs w:val="20"/>
      <w:lang w:eastAsia="pl-PL"/>
    </w:rPr>
  </w:style>
  <w:style w:type="paragraph" w:styleId="Tekstprzypisudolnego">
    <w:name w:val="footnote text"/>
    <w:basedOn w:val="Normalny"/>
    <w:link w:val="TekstprzypisudolnegoZnak"/>
    <w:uiPriority w:val="99"/>
    <w:semiHidden/>
    <w:unhideWhenUsed/>
    <w:rsid w:val="00134D9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34D9E"/>
    <w:rPr>
      <w:sz w:val="20"/>
      <w:szCs w:val="20"/>
    </w:rPr>
  </w:style>
  <w:style w:type="character" w:customStyle="1" w:styleId="Nagwek3Znak">
    <w:name w:val="Nagłówek 3 Znak"/>
    <w:basedOn w:val="Domylnaczcionkaakapitu"/>
    <w:link w:val="Nagwek3"/>
    <w:uiPriority w:val="9"/>
    <w:semiHidden/>
    <w:rsid w:val="00E346F0"/>
    <w:rPr>
      <w:rFonts w:asciiTheme="majorHAnsi" w:eastAsiaTheme="majorEastAsia" w:hAnsiTheme="majorHAnsi" w:cstheme="majorBidi"/>
      <w:b/>
      <w:bCs/>
      <w:color w:val="4F81BD" w:themeColor="accent1"/>
    </w:rPr>
  </w:style>
  <w:style w:type="paragraph" w:styleId="Tytu">
    <w:name w:val="Title"/>
    <w:basedOn w:val="Normalny"/>
    <w:link w:val="TytuZnak"/>
    <w:qFormat/>
    <w:rsid w:val="00E346F0"/>
    <w:pPr>
      <w:spacing w:after="0" w:line="240" w:lineRule="auto"/>
      <w:jc w:val="center"/>
    </w:pPr>
    <w:rPr>
      <w:rFonts w:ascii="Times New Roman" w:eastAsia="Times New Roman" w:hAnsi="Times New Roman" w:cs="Times New Roman"/>
      <w:b/>
      <w:sz w:val="40"/>
      <w:szCs w:val="20"/>
      <w:lang w:eastAsia="pl-PL"/>
    </w:rPr>
  </w:style>
  <w:style w:type="character" w:customStyle="1" w:styleId="TytuZnak">
    <w:name w:val="Tytuł Znak"/>
    <w:basedOn w:val="Domylnaczcionkaakapitu"/>
    <w:link w:val="Tytu"/>
    <w:rsid w:val="00E346F0"/>
    <w:rPr>
      <w:rFonts w:ascii="Times New Roman" w:eastAsia="Times New Roman" w:hAnsi="Times New Roman" w:cs="Times New Roman"/>
      <w:b/>
      <w:sz w:val="40"/>
      <w:szCs w:val="20"/>
      <w:lang w:eastAsia="pl-PL"/>
    </w:rPr>
  </w:style>
  <w:style w:type="paragraph" w:styleId="Podtytu">
    <w:name w:val="Subtitle"/>
    <w:basedOn w:val="Normalny"/>
    <w:link w:val="PodtytuZnak"/>
    <w:qFormat/>
    <w:rsid w:val="00E346F0"/>
    <w:pPr>
      <w:spacing w:after="0" w:line="240" w:lineRule="auto"/>
      <w:jc w:val="center"/>
    </w:pPr>
    <w:rPr>
      <w:rFonts w:ascii="Arial" w:eastAsia="Times New Roman" w:hAnsi="Arial" w:cs="Times New Roman"/>
      <w:caps/>
      <w:sz w:val="24"/>
      <w:szCs w:val="20"/>
      <w:lang w:eastAsia="pl-PL"/>
    </w:rPr>
  </w:style>
  <w:style w:type="character" w:customStyle="1" w:styleId="PodtytuZnak">
    <w:name w:val="Podtytuł Znak"/>
    <w:basedOn w:val="Domylnaczcionkaakapitu"/>
    <w:link w:val="Podtytu"/>
    <w:rsid w:val="00E346F0"/>
    <w:rPr>
      <w:rFonts w:ascii="Arial" w:eastAsia="Times New Roman" w:hAnsi="Arial" w:cs="Times New Roman"/>
      <w:caps/>
      <w:sz w:val="24"/>
      <w:szCs w:val="20"/>
      <w:lang w:eastAsia="pl-PL"/>
    </w:rPr>
  </w:style>
  <w:style w:type="paragraph" w:customStyle="1" w:styleId="Tekstpodstawowy21">
    <w:name w:val="Tekst podstawowy 21"/>
    <w:basedOn w:val="Normalny"/>
    <w:rsid w:val="00E346F0"/>
    <w:pPr>
      <w:spacing w:after="0" w:line="240" w:lineRule="auto"/>
    </w:pPr>
    <w:rPr>
      <w:rFonts w:ascii="Times New Roman" w:eastAsia="Times New Roman" w:hAnsi="Times New Roman" w:cs="Times New Roman"/>
      <w:b/>
      <w:sz w:val="24"/>
      <w:szCs w:val="20"/>
      <w:lang w:eastAsia="pl-PL"/>
    </w:rPr>
  </w:style>
  <w:style w:type="character" w:styleId="Pogrubienie">
    <w:name w:val="Strong"/>
    <w:basedOn w:val="Domylnaczcionkaakapitu"/>
    <w:uiPriority w:val="22"/>
    <w:qFormat/>
    <w:rsid w:val="00C5128A"/>
    <w:rPr>
      <w:b/>
      <w:bCs/>
    </w:rPr>
  </w:style>
  <w:style w:type="character" w:customStyle="1" w:styleId="Teksttreci2">
    <w:name w:val="Tekst treści (2)_"/>
    <w:basedOn w:val="Domylnaczcionkaakapitu"/>
    <w:link w:val="Teksttreci20"/>
    <w:rsid w:val="00FB7812"/>
    <w:rPr>
      <w:rFonts w:ascii="Arial" w:eastAsia="Arial" w:hAnsi="Arial" w:cs="Arial"/>
      <w:sz w:val="21"/>
      <w:szCs w:val="21"/>
      <w:shd w:val="clear" w:color="auto" w:fill="FFFFFF"/>
    </w:rPr>
  </w:style>
  <w:style w:type="character" w:customStyle="1" w:styleId="Nagwek10">
    <w:name w:val="Nagłówek #1_"/>
    <w:basedOn w:val="Domylnaczcionkaakapitu"/>
    <w:link w:val="Nagwek11"/>
    <w:rsid w:val="00FB7812"/>
    <w:rPr>
      <w:rFonts w:ascii="Arial" w:eastAsia="Arial" w:hAnsi="Arial" w:cs="Arial"/>
      <w:b/>
      <w:bCs/>
      <w:sz w:val="21"/>
      <w:szCs w:val="21"/>
      <w:shd w:val="clear" w:color="auto" w:fill="FFFFFF"/>
    </w:rPr>
  </w:style>
  <w:style w:type="character" w:customStyle="1" w:styleId="Teksttreci4">
    <w:name w:val="Tekst treści (4)_"/>
    <w:basedOn w:val="Domylnaczcionkaakapitu"/>
    <w:link w:val="Teksttreci40"/>
    <w:rsid w:val="00FB7812"/>
    <w:rPr>
      <w:rFonts w:ascii="Arial" w:eastAsia="Arial" w:hAnsi="Arial" w:cs="Arial"/>
      <w:i/>
      <w:iCs/>
      <w:sz w:val="21"/>
      <w:szCs w:val="21"/>
      <w:shd w:val="clear" w:color="auto" w:fill="FFFFFF"/>
    </w:rPr>
  </w:style>
  <w:style w:type="paragraph" w:customStyle="1" w:styleId="Teksttreci20">
    <w:name w:val="Tekst treści (2)"/>
    <w:basedOn w:val="Normalny"/>
    <w:link w:val="Teksttreci2"/>
    <w:rsid w:val="00FB7812"/>
    <w:pPr>
      <w:widowControl w:val="0"/>
      <w:shd w:val="clear" w:color="auto" w:fill="FFFFFF"/>
      <w:spacing w:after="100" w:line="234" w:lineRule="exact"/>
      <w:ind w:hanging="2240"/>
      <w:jc w:val="both"/>
    </w:pPr>
    <w:rPr>
      <w:rFonts w:ascii="Arial" w:eastAsia="Arial" w:hAnsi="Arial" w:cs="Arial"/>
      <w:sz w:val="21"/>
      <w:szCs w:val="21"/>
    </w:rPr>
  </w:style>
  <w:style w:type="paragraph" w:customStyle="1" w:styleId="Nagwek11">
    <w:name w:val="Nagłówek #1"/>
    <w:basedOn w:val="Normalny"/>
    <w:link w:val="Nagwek10"/>
    <w:rsid w:val="00FB7812"/>
    <w:pPr>
      <w:widowControl w:val="0"/>
      <w:shd w:val="clear" w:color="auto" w:fill="FFFFFF"/>
      <w:spacing w:before="220" w:after="580" w:line="234" w:lineRule="exact"/>
      <w:ind w:hanging="520"/>
      <w:jc w:val="both"/>
      <w:outlineLvl w:val="0"/>
    </w:pPr>
    <w:rPr>
      <w:rFonts w:ascii="Arial" w:eastAsia="Arial" w:hAnsi="Arial" w:cs="Arial"/>
      <w:b/>
      <w:bCs/>
      <w:sz w:val="21"/>
      <w:szCs w:val="21"/>
    </w:rPr>
  </w:style>
  <w:style w:type="paragraph" w:customStyle="1" w:styleId="Teksttreci40">
    <w:name w:val="Tekst treści (4)"/>
    <w:basedOn w:val="Normalny"/>
    <w:link w:val="Teksttreci4"/>
    <w:rsid w:val="00FB7812"/>
    <w:pPr>
      <w:widowControl w:val="0"/>
      <w:shd w:val="clear" w:color="auto" w:fill="FFFFFF"/>
      <w:spacing w:before="320" w:after="0" w:line="328" w:lineRule="exact"/>
      <w:ind w:hanging="480"/>
      <w:jc w:val="both"/>
    </w:pPr>
    <w:rPr>
      <w:rFonts w:ascii="Arial" w:eastAsia="Arial" w:hAnsi="Arial" w:cs="Arial"/>
      <w:i/>
      <w:iCs/>
      <w:sz w:val="21"/>
      <w:szCs w:val="21"/>
    </w:rPr>
  </w:style>
</w:styles>
</file>

<file path=word/webSettings.xml><?xml version="1.0" encoding="utf-8"?>
<w:webSettings xmlns:r="http://schemas.openxmlformats.org/officeDocument/2006/relationships" xmlns:w="http://schemas.openxmlformats.org/wordprocessingml/2006/main">
  <w:divs>
    <w:div w:id="5988993">
      <w:bodyDiv w:val="1"/>
      <w:marLeft w:val="0"/>
      <w:marRight w:val="0"/>
      <w:marTop w:val="0"/>
      <w:marBottom w:val="0"/>
      <w:divBdr>
        <w:top w:val="none" w:sz="0" w:space="0" w:color="auto"/>
        <w:left w:val="none" w:sz="0" w:space="0" w:color="auto"/>
        <w:bottom w:val="none" w:sz="0" w:space="0" w:color="auto"/>
        <w:right w:val="none" w:sz="0" w:space="0" w:color="auto"/>
      </w:divBdr>
    </w:div>
    <w:div w:id="359282391">
      <w:bodyDiv w:val="1"/>
      <w:marLeft w:val="0"/>
      <w:marRight w:val="0"/>
      <w:marTop w:val="0"/>
      <w:marBottom w:val="0"/>
      <w:divBdr>
        <w:top w:val="none" w:sz="0" w:space="0" w:color="auto"/>
        <w:left w:val="none" w:sz="0" w:space="0" w:color="auto"/>
        <w:bottom w:val="none" w:sz="0" w:space="0" w:color="auto"/>
        <w:right w:val="none" w:sz="0" w:space="0" w:color="auto"/>
      </w:divBdr>
    </w:div>
    <w:div w:id="522597099">
      <w:bodyDiv w:val="1"/>
      <w:marLeft w:val="0"/>
      <w:marRight w:val="0"/>
      <w:marTop w:val="0"/>
      <w:marBottom w:val="0"/>
      <w:divBdr>
        <w:top w:val="none" w:sz="0" w:space="0" w:color="auto"/>
        <w:left w:val="none" w:sz="0" w:space="0" w:color="auto"/>
        <w:bottom w:val="none" w:sz="0" w:space="0" w:color="auto"/>
        <w:right w:val="none" w:sz="0" w:space="0" w:color="auto"/>
      </w:divBdr>
    </w:div>
    <w:div w:id="915550543">
      <w:bodyDiv w:val="1"/>
      <w:marLeft w:val="0"/>
      <w:marRight w:val="0"/>
      <w:marTop w:val="0"/>
      <w:marBottom w:val="0"/>
      <w:divBdr>
        <w:top w:val="none" w:sz="0" w:space="0" w:color="auto"/>
        <w:left w:val="none" w:sz="0" w:space="0" w:color="auto"/>
        <w:bottom w:val="none" w:sz="0" w:space="0" w:color="auto"/>
        <w:right w:val="none" w:sz="0" w:space="0" w:color="auto"/>
      </w:divBdr>
    </w:div>
    <w:div w:id="10731665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166820708">
      <w:bodyDiv w:val="1"/>
      <w:marLeft w:val="0"/>
      <w:marRight w:val="0"/>
      <w:marTop w:val="0"/>
      <w:marBottom w:val="0"/>
      <w:divBdr>
        <w:top w:val="none" w:sz="0" w:space="0" w:color="auto"/>
        <w:left w:val="none" w:sz="0" w:space="0" w:color="auto"/>
        <w:bottom w:val="none" w:sz="0" w:space="0" w:color="auto"/>
        <w:right w:val="none" w:sz="0" w:space="0" w:color="auto"/>
      </w:divBdr>
    </w:div>
    <w:div w:id="1260677124">
      <w:bodyDiv w:val="1"/>
      <w:marLeft w:val="0"/>
      <w:marRight w:val="0"/>
      <w:marTop w:val="0"/>
      <w:marBottom w:val="0"/>
      <w:divBdr>
        <w:top w:val="none" w:sz="0" w:space="0" w:color="auto"/>
        <w:left w:val="none" w:sz="0" w:space="0" w:color="auto"/>
        <w:bottom w:val="none" w:sz="0" w:space="0" w:color="auto"/>
        <w:right w:val="none" w:sz="0" w:space="0" w:color="auto"/>
      </w:divBdr>
    </w:div>
    <w:div w:id="1455975832">
      <w:bodyDiv w:val="1"/>
      <w:marLeft w:val="0"/>
      <w:marRight w:val="0"/>
      <w:marTop w:val="0"/>
      <w:marBottom w:val="0"/>
      <w:divBdr>
        <w:top w:val="none" w:sz="0" w:space="0" w:color="auto"/>
        <w:left w:val="none" w:sz="0" w:space="0" w:color="auto"/>
        <w:bottom w:val="none" w:sz="0" w:space="0" w:color="auto"/>
        <w:right w:val="none" w:sz="0" w:space="0" w:color="auto"/>
      </w:divBdr>
    </w:div>
    <w:div w:id="1966737321">
      <w:bodyDiv w:val="1"/>
      <w:marLeft w:val="0"/>
      <w:marRight w:val="0"/>
      <w:marTop w:val="0"/>
      <w:marBottom w:val="0"/>
      <w:divBdr>
        <w:top w:val="none" w:sz="0" w:space="0" w:color="auto"/>
        <w:left w:val="none" w:sz="0" w:space="0" w:color="auto"/>
        <w:bottom w:val="none" w:sz="0" w:space="0" w:color="auto"/>
        <w:right w:val="none" w:sz="0" w:space="0" w:color="auto"/>
      </w:divBdr>
    </w:div>
    <w:div w:id="207770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kowalska@grojecmiasto.pl" TargetMode="External"/><Relationship Id="rId13" Type="http://schemas.openxmlformats.org/officeDocument/2006/relationships/hyperlink" Target="https://sip.lex.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spektor@grojecmiasto.pl" TargetMode="External"/><Relationship Id="rId5" Type="http://schemas.openxmlformats.org/officeDocument/2006/relationships/webSettings" Target="webSettings.xml"/><Relationship Id="rId15" Type="http://schemas.openxmlformats.org/officeDocument/2006/relationships/hyperlink" Target="mailto:i.kowalska@grojecmiasto.pl" TargetMode="External"/><Relationship Id="rId10" Type="http://schemas.openxmlformats.org/officeDocument/2006/relationships/hyperlink" Target="mailto:urzad@grojecmiasto.pl" TargetMode="External"/><Relationship Id="rId4" Type="http://schemas.openxmlformats.org/officeDocument/2006/relationships/settings" Target="settings.xml"/><Relationship Id="rId9" Type="http://schemas.openxmlformats.org/officeDocument/2006/relationships/hyperlink" Target="http://www.grojecmiasto.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09D84E-EAAF-4429-A438-212B3021D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923</TotalTime>
  <Pages>23</Pages>
  <Words>8012</Words>
  <Characters>48076</Characters>
  <Application>Microsoft Office Word</Application>
  <DocSecurity>0</DocSecurity>
  <Lines>400</Lines>
  <Paragraphs>111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55977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IKowalska</dc:creator>
  <cp:lastModifiedBy>IKowalska</cp:lastModifiedBy>
  <cp:revision>30</cp:revision>
  <cp:lastPrinted>2019-10-30T11:38:00Z</cp:lastPrinted>
  <dcterms:created xsi:type="dcterms:W3CDTF">2019-10-22T09:49:00Z</dcterms:created>
  <dcterms:modified xsi:type="dcterms:W3CDTF">2019-10-30T12:28:00Z</dcterms:modified>
</cp:coreProperties>
</file>